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DC" w:rsidRPr="00405349" w:rsidRDefault="00FC0401" w:rsidP="00950E38">
      <w:pPr>
        <w:rPr>
          <w:b/>
          <w:sz w:val="32"/>
          <w:szCs w:val="32"/>
          <w:lang w:val="ru-RU"/>
        </w:rPr>
      </w:pPr>
      <w:r w:rsidRPr="00405349">
        <w:rPr>
          <w:b/>
          <w:sz w:val="32"/>
          <w:szCs w:val="32"/>
          <w:lang w:val="ru-RU"/>
        </w:rPr>
        <w:t>Советы логопеда заботливым и думающим родителям.</w:t>
      </w:r>
    </w:p>
    <w:p w:rsidR="00FC0401" w:rsidRPr="00405349" w:rsidRDefault="00FC0401" w:rsidP="00FC0401">
      <w:pPr>
        <w:jc w:val="right"/>
        <w:rPr>
          <w:sz w:val="28"/>
          <w:szCs w:val="28"/>
          <w:lang w:val="ru-RU"/>
        </w:rPr>
      </w:pPr>
      <w:r w:rsidRPr="00405349">
        <w:rPr>
          <w:sz w:val="28"/>
          <w:szCs w:val="28"/>
          <w:lang w:val="ru-RU"/>
        </w:rPr>
        <w:t>Учитель-логопед Морева Наталья Андреевна</w:t>
      </w:r>
    </w:p>
    <w:p w:rsidR="00F578E2" w:rsidRDefault="00F578E2" w:rsidP="00F578E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Готовность ребенка к обучению в школе во многом определяется уровнем его речевого развития</w:t>
      </w:r>
      <w:r w:rsidR="00405349">
        <w:rPr>
          <w:sz w:val="28"/>
          <w:szCs w:val="28"/>
          <w:lang w:val="ru-RU"/>
        </w:rPr>
        <w:t>. Родители</w:t>
      </w:r>
      <w:r w:rsidR="00377933">
        <w:rPr>
          <w:sz w:val="28"/>
          <w:szCs w:val="28"/>
          <w:lang w:val="ru-RU"/>
        </w:rPr>
        <w:t xml:space="preserve"> детей седьмого года жизни, т.е. подготовительной </w:t>
      </w:r>
      <w:r w:rsidR="00405349">
        <w:rPr>
          <w:sz w:val="28"/>
          <w:szCs w:val="28"/>
          <w:lang w:val="ru-RU"/>
        </w:rPr>
        <w:t xml:space="preserve">к школе </w:t>
      </w:r>
      <w:r w:rsidR="00377933">
        <w:rPr>
          <w:sz w:val="28"/>
          <w:szCs w:val="28"/>
          <w:lang w:val="ru-RU"/>
        </w:rPr>
        <w:t xml:space="preserve">группы детей, часто задаются вопросом, </w:t>
      </w:r>
      <w:r w:rsidR="00405349">
        <w:rPr>
          <w:sz w:val="28"/>
          <w:szCs w:val="28"/>
          <w:lang w:val="ru-RU"/>
        </w:rPr>
        <w:t>- К</w:t>
      </w:r>
      <w:r w:rsidR="00377933">
        <w:rPr>
          <w:sz w:val="28"/>
          <w:szCs w:val="28"/>
          <w:lang w:val="ru-RU"/>
        </w:rPr>
        <w:t>ак же это определить?</w:t>
      </w:r>
    </w:p>
    <w:p w:rsidR="00377933" w:rsidRDefault="00405349" w:rsidP="00F578E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</w:t>
      </w:r>
      <w:r w:rsidR="00377933">
        <w:rPr>
          <w:sz w:val="28"/>
          <w:szCs w:val="28"/>
          <w:lang w:val="ru-RU"/>
        </w:rPr>
        <w:t xml:space="preserve"> </w:t>
      </w:r>
    </w:p>
    <w:p w:rsidR="00377933" w:rsidRDefault="00377933" w:rsidP="00377933">
      <w:pPr>
        <w:numPr>
          <w:ilvl w:val="0"/>
          <w:numId w:val="2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F578E2" w:rsidRPr="00F578E2">
        <w:rPr>
          <w:sz w:val="28"/>
          <w:szCs w:val="28"/>
          <w:lang w:val="ru-RU"/>
        </w:rPr>
        <w:t>онаблюдайте за своим ребёнком в разных видах деятельности, в общении с взрослыми и сверстниками, выясните, сформировались ли у него познавательные интересы: задаёт ли он вопросы, как часто, наск</w:t>
      </w:r>
      <w:r>
        <w:rPr>
          <w:sz w:val="28"/>
          <w:szCs w:val="28"/>
          <w:lang w:val="ru-RU"/>
        </w:rPr>
        <w:t>олько эти вопросы содержательны;</w:t>
      </w:r>
    </w:p>
    <w:p w:rsidR="00377933" w:rsidRDefault="00377933" w:rsidP="00377933">
      <w:pPr>
        <w:numPr>
          <w:ilvl w:val="0"/>
          <w:numId w:val="2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</w:t>
      </w:r>
      <w:r w:rsidR="00F578E2" w:rsidRPr="00F578E2">
        <w:rPr>
          <w:sz w:val="28"/>
          <w:szCs w:val="28"/>
          <w:lang w:val="ru-RU"/>
        </w:rPr>
        <w:t xml:space="preserve">сть ли у него стремление пополнить свои знания об интересующем его предмете, используя различные способы и средства информации (просит почитать, рассказать, рассматривает иллюстрации, самостоятельно наблюдает, или осуществляет несложные опыты, обращается к теле- и </w:t>
      </w:r>
      <w:r w:rsidRPr="00F578E2">
        <w:rPr>
          <w:sz w:val="28"/>
          <w:szCs w:val="28"/>
          <w:lang w:val="ru-RU"/>
        </w:rPr>
        <w:t>радиопередачам, использует</w:t>
      </w:r>
      <w:r>
        <w:rPr>
          <w:sz w:val="28"/>
          <w:szCs w:val="28"/>
          <w:lang w:val="ru-RU"/>
        </w:rPr>
        <w:t xml:space="preserve"> интернет);</w:t>
      </w:r>
      <w:r w:rsidR="00F578E2" w:rsidRPr="00F578E2">
        <w:rPr>
          <w:sz w:val="28"/>
          <w:szCs w:val="28"/>
          <w:lang w:val="ru-RU"/>
        </w:rPr>
        <w:t xml:space="preserve"> </w:t>
      </w:r>
    </w:p>
    <w:p w:rsidR="00F578E2" w:rsidRPr="00F578E2" w:rsidRDefault="00F578E2" w:rsidP="00377933">
      <w:pPr>
        <w:numPr>
          <w:ilvl w:val="0"/>
          <w:numId w:val="28"/>
        </w:numPr>
        <w:jc w:val="both"/>
        <w:rPr>
          <w:sz w:val="28"/>
          <w:szCs w:val="28"/>
          <w:lang w:val="ru-RU"/>
        </w:rPr>
      </w:pPr>
      <w:r w:rsidRPr="00F578E2">
        <w:rPr>
          <w:sz w:val="28"/>
          <w:szCs w:val="28"/>
          <w:lang w:val="ru-RU"/>
        </w:rPr>
        <w:t xml:space="preserve">Принимает ли активное участие в беседе, рассказывает ли о своих интересах и впечатлениях. </w:t>
      </w:r>
    </w:p>
    <w:p w:rsidR="00F578E2" w:rsidRPr="00377933" w:rsidRDefault="00377933" w:rsidP="00F578E2">
      <w:pPr>
        <w:jc w:val="both"/>
        <w:rPr>
          <w:b/>
          <w:sz w:val="28"/>
          <w:szCs w:val="28"/>
          <w:lang w:val="ru-RU"/>
        </w:rPr>
      </w:pPr>
      <w:r w:rsidRPr="00377933">
        <w:rPr>
          <w:b/>
          <w:sz w:val="28"/>
          <w:szCs w:val="28"/>
          <w:lang w:val="ru-RU"/>
        </w:rPr>
        <w:t>О</w:t>
      </w:r>
      <w:r w:rsidR="00F578E2" w:rsidRPr="00377933">
        <w:rPr>
          <w:b/>
          <w:sz w:val="28"/>
          <w:szCs w:val="28"/>
          <w:lang w:val="ru-RU"/>
        </w:rPr>
        <w:t>бязательной проверке подлежит качество речи в следующем контексте:</w:t>
      </w:r>
    </w:p>
    <w:p w:rsidR="00F578E2" w:rsidRPr="00F578E2" w:rsidRDefault="00F578E2" w:rsidP="00F578E2">
      <w:pPr>
        <w:widowControl/>
        <w:numPr>
          <w:ilvl w:val="0"/>
          <w:numId w:val="2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578E2">
        <w:rPr>
          <w:sz w:val="28"/>
          <w:szCs w:val="28"/>
          <w:lang w:val="ru-RU"/>
        </w:rPr>
        <w:t>Ребенок правильно произносит все звуки, особенно свистящие, шипящие, и такие как «Л», «ЛЬ», «Р», «РЬ»;</w:t>
      </w:r>
    </w:p>
    <w:p w:rsidR="00F578E2" w:rsidRPr="00F578E2" w:rsidRDefault="00F578E2" w:rsidP="00F578E2">
      <w:pPr>
        <w:widowControl/>
        <w:numPr>
          <w:ilvl w:val="0"/>
          <w:numId w:val="2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578E2">
        <w:rPr>
          <w:sz w:val="28"/>
          <w:szCs w:val="28"/>
          <w:lang w:val="ru-RU"/>
        </w:rPr>
        <w:t>Различает звуки речи на слух, называет звуки, которые находятся в начале, середине и в конце коротких слов (дом, пол, соль…);</w:t>
      </w:r>
    </w:p>
    <w:p w:rsidR="00F578E2" w:rsidRPr="00F578E2" w:rsidRDefault="00F578E2" w:rsidP="00F578E2">
      <w:pPr>
        <w:widowControl/>
        <w:numPr>
          <w:ilvl w:val="0"/>
          <w:numId w:val="2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578E2">
        <w:rPr>
          <w:sz w:val="28"/>
          <w:szCs w:val="28"/>
          <w:lang w:val="ru-RU"/>
        </w:rPr>
        <w:t>Словарный запас достаточно богат, составляет не менее 2000 слов;</w:t>
      </w:r>
    </w:p>
    <w:p w:rsidR="00F578E2" w:rsidRPr="00F578E2" w:rsidRDefault="00F578E2" w:rsidP="00F578E2">
      <w:pPr>
        <w:widowControl/>
        <w:numPr>
          <w:ilvl w:val="0"/>
          <w:numId w:val="2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578E2">
        <w:rPr>
          <w:sz w:val="28"/>
          <w:szCs w:val="28"/>
          <w:lang w:val="ru-RU"/>
        </w:rPr>
        <w:t>В речи ребёнка присутствуют обобщающие слова: овощи, фрукты, мебель, обувь, посуда, транспорт, дикие и домашние животные, их детеныши, профессии, инструменты, насекомые, и ребёнок умеет объяснить, что входит в каждую из перечисленных групп.</w:t>
      </w:r>
    </w:p>
    <w:p w:rsidR="00F578E2" w:rsidRPr="00F578E2" w:rsidRDefault="00F578E2" w:rsidP="00F578E2">
      <w:pPr>
        <w:widowControl/>
        <w:numPr>
          <w:ilvl w:val="0"/>
          <w:numId w:val="2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578E2">
        <w:rPr>
          <w:sz w:val="28"/>
          <w:szCs w:val="28"/>
          <w:lang w:val="ru-RU"/>
        </w:rPr>
        <w:lastRenderedPageBreak/>
        <w:t xml:space="preserve"> Ребёнок подбирает много признаков и действий к одному предмету с учетом его величины, цвета, формы, вкуса, запаха, температуры, материала, а также, знает, как его использовать;</w:t>
      </w:r>
    </w:p>
    <w:p w:rsidR="00F578E2" w:rsidRPr="00F578E2" w:rsidRDefault="00F578E2" w:rsidP="00F578E2">
      <w:pPr>
        <w:widowControl/>
        <w:numPr>
          <w:ilvl w:val="0"/>
          <w:numId w:val="2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578E2">
        <w:rPr>
          <w:sz w:val="28"/>
          <w:szCs w:val="28"/>
          <w:lang w:val="ru-RU"/>
        </w:rPr>
        <w:t>Подбирает к заданному слову слова, близкие по значению и наоборот, противоположные по значению;</w:t>
      </w:r>
    </w:p>
    <w:p w:rsidR="00F578E2" w:rsidRPr="00F578E2" w:rsidRDefault="00F578E2" w:rsidP="00F578E2">
      <w:pPr>
        <w:widowControl/>
        <w:numPr>
          <w:ilvl w:val="0"/>
          <w:numId w:val="2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578E2">
        <w:rPr>
          <w:sz w:val="28"/>
          <w:szCs w:val="28"/>
          <w:lang w:val="ru-RU"/>
        </w:rPr>
        <w:t>Активно пользуется имеющимся словарём, строит предложения и связные высказывания, согласовывая прилагательные с существительными, существительные с числительными, понимает и употребляет пространственные предлоги (на, в, под, из-за, из-под);</w:t>
      </w:r>
    </w:p>
    <w:p w:rsidR="00F578E2" w:rsidRDefault="00F578E2" w:rsidP="00F578E2">
      <w:pPr>
        <w:widowControl/>
        <w:numPr>
          <w:ilvl w:val="0"/>
          <w:numId w:val="2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578E2">
        <w:rPr>
          <w:sz w:val="28"/>
          <w:szCs w:val="28"/>
          <w:lang w:val="ru-RU"/>
        </w:rPr>
        <w:t xml:space="preserve"> Хорошо владеет устной речью, выражая свои мысли, чувства и желания. Даёт понятный развёрнутый ответ на заданный вопрос. Рассказывает знакомые сказки, сохраняя логическую последовательность событий, правильно выстраивает предложения текста. Составляет рассказ по сюжетной картинке или серии картинок (начало, кульминация-середина и конец), а также может закончить начатый взрослым рассказ. </w:t>
      </w:r>
    </w:p>
    <w:p w:rsidR="00377933" w:rsidRDefault="00377933" w:rsidP="00377933">
      <w:pPr>
        <w:widowControl/>
        <w:tabs>
          <w:tab w:val="left" w:pos="720"/>
        </w:tabs>
        <w:spacing w:after="0" w:line="240" w:lineRule="auto"/>
        <w:ind w:left="720"/>
        <w:jc w:val="both"/>
        <w:rPr>
          <w:sz w:val="28"/>
          <w:szCs w:val="28"/>
          <w:lang w:val="ru-RU"/>
        </w:rPr>
      </w:pPr>
    </w:p>
    <w:p w:rsidR="00377933" w:rsidRDefault="00377933" w:rsidP="00377933">
      <w:pPr>
        <w:widowControl/>
        <w:tabs>
          <w:tab w:val="left" w:pos="720"/>
        </w:tabs>
        <w:spacing w:after="0" w:line="24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ситуации, </w:t>
      </w:r>
      <w:r w:rsidR="00036A1B">
        <w:rPr>
          <w:sz w:val="28"/>
          <w:szCs w:val="28"/>
          <w:lang w:val="ru-RU"/>
        </w:rPr>
        <w:t>когда ваш ребенок имеет какие-либо</w:t>
      </w:r>
      <w:r>
        <w:rPr>
          <w:sz w:val="28"/>
          <w:szCs w:val="28"/>
          <w:lang w:val="ru-RU"/>
        </w:rPr>
        <w:t xml:space="preserve"> пробелы, речевые проблемы, обычно в ДО такого ребенка зачисляют на лого</w:t>
      </w:r>
      <w:r w:rsidR="00C376AD">
        <w:rPr>
          <w:sz w:val="28"/>
          <w:szCs w:val="28"/>
          <w:lang w:val="ru-RU"/>
        </w:rPr>
        <w:t xml:space="preserve">пункт для занятий с логопедом. В этом случае родителям необходимо выполнять рекомендации вашего логопеда и помогать ребенку справиться </w:t>
      </w:r>
      <w:r w:rsidR="00A14DDD">
        <w:rPr>
          <w:sz w:val="28"/>
          <w:szCs w:val="28"/>
          <w:lang w:val="ru-RU"/>
        </w:rPr>
        <w:t xml:space="preserve">с </w:t>
      </w:r>
      <w:r w:rsidR="00C376AD">
        <w:rPr>
          <w:sz w:val="28"/>
          <w:szCs w:val="28"/>
          <w:lang w:val="ru-RU"/>
        </w:rPr>
        <w:t xml:space="preserve">имеющимися речевыми нарушениями. Связь логопеда и родителей осуществляется через консультации и домашнюю логопедическую тетрадь. Тетрадь может быть заполнена в произвольной форме, рукой логопеда, а может быть и куплена готовая, разработанная версия, ведущими логопедами страны. Так или иначе, родителям необходимо работать с ребенком дома, выполняя все </w:t>
      </w:r>
      <w:r w:rsidR="00A14DDD">
        <w:rPr>
          <w:sz w:val="28"/>
          <w:szCs w:val="28"/>
          <w:lang w:val="ru-RU"/>
        </w:rPr>
        <w:t>рекомендации и задания, т</w:t>
      </w:r>
      <w:bookmarkStart w:id="0" w:name="_GoBack"/>
      <w:bookmarkEnd w:id="0"/>
      <w:r w:rsidR="00C376AD">
        <w:rPr>
          <w:sz w:val="28"/>
          <w:szCs w:val="28"/>
          <w:lang w:val="ru-RU"/>
        </w:rPr>
        <w:t>ем самым вы</w:t>
      </w:r>
      <w:r w:rsidR="00036A1B">
        <w:rPr>
          <w:sz w:val="28"/>
          <w:szCs w:val="28"/>
          <w:lang w:val="ru-RU"/>
        </w:rPr>
        <w:t xml:space="preserve"> значительно ускорите процесс</w:t>
      </w:r>
      <w:r w:rsidR="00C376AD">
        <w:rPr>
          <w:sz w:val="28"/>
          <w:szCs w:val="28"/>
          <w:lang w:val="ru-RU"/>
        </w:rPr>
        <w:t xml:space="preserve"> коррекции недостатков речи вашего дитя.</w:t>
      </w:r>
    </w:p>
    <w:p w:rsidR="00377933" w:rsidRDefault="00036A1B" w:rsidP="00377933">
      <w:pPr>
        <w:widowControl/>
        <w:tabs>
          <w:tab w:val="left" w:pos="720"/>
        </w:tabs>
        <w:spacing w:after="0" w:line="24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Работая с тетрадью, вы встретите много лексического и грамматического материала, различных упражнений на развитие всех видов внимания и памяти, логического и абстрактного мышления, заданий для формирования навыков звукового анализа и синтеза, а также для развития графомоторных навыков.</w:t>
      </w:r>
    </w:p>
    <w:p w:rsidR="00036A1B" w:rsidRDefault="00036A1B" w:rsidP="00377933">
      <w:pPr>
        <w:widowControl/>
        <w:tabs>
          <w:tab w:val="left" w:pos="720"/>
        </w:tabs>
        <w:spacing w:after="0" w:line="24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это, при системном</w:t>
      </w:r>
      <w:r w:rsidR="00EA10C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подходе обеспечит высокую эффективность по закреплению</w:t>
      </w:r>
      <w:r w:rsidR="00EA10CC">
        <w:rPr>
          <w:sz w:val="28"/>
          <w:szCs w:val="28"/>
          <w:lang w:val="ru-RU"/>
        </w:rPr>
        <w:t xml:space="preserve"> в речи поставленных логопедом звуков.</w:t>
      </w:r>
    </w:p>
    <w:p w:rsidR="00CF0320" w:rsidRDefault="00CF0320" w:rsidP="00377933">
      <w:pPr>
        <w:widowControl/>
        <w:tabs>
          <w:tab w:val="left" w:pos="720"/>
        </w:tabs>
        <w:spacing w:after="0" w:line="24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Теперь поговорим о том, какие условия необходимо соблюдать, занимаясь дома с ребенком:</w:t>
      </w:r>
    </w:p>
    <w:p w:rsidR="00CF0320" w:rsidRDefault="00CF0320" w:rsidP="00CF0320">
      <w:pPr>
        <w:widowControl/>
        <w:numPr>
          <w:ilvl w:val="0"/>
          <w:numId w:val="29"/>
        </w:numPr>
        <w:tabs>
          <w:tab w:val="left" w:pos="720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Заниматься необходимо ежедневно по15-20 минут, перед зеркалом, что бы ребенок имел возможность контролировать свои органы артикуляции.</w:t>
      </w:r>
    </w:p>
    <w:p w:rsidR="00CF0320" w:rsidRDefault="00CF0320" w:rsidP="00CF0320">
      <w:pPr>
        <w:widowControl/>
        <w:numPr>
          <w:ilvl w:val="0"/>
          <w:numId w:val="29"/>
        </w:numPr>
        <w:tabs>
          <w:tab w:val="left" w:pos="720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Вначале занятия, обязательно выполнить артикуляционную разминку и гимнастику для пальцев и кистей рук.</w:t>
      </w:r>
    </w:p>
    <w:p w:rsidR="00CF0320" w:rsidRDefault="00CF0320" w:rsidP="00CF0320">
      <w:pPr>
        <w:widowControl/>
        <w:numPr>
          <w:ilvl w:val="0"/>
          <w:numId w:val="29"/>
        </w:numPr>
        <w:tabs>
          <w:tab w:val="left" w:pos="720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вновь поставленном звуке, добиваться четкого, правильного и длительного произнесения звука на одном выдохе с изменением силы голоса (громко, тихо, шепотом)</w:t>
      </w:r>
      <w:r w:rsidR="007A5C05">
        <w:rPr>
          <w:sz w:val="28"/>
          <w:szCs w:val="28"/>
          <w:lang w:val="ru-RU"/>
        </w:rPr>
        <w:t>.</w:t>
      </w:r>
    </w:p>
    <w:p w:rsidR="007A5C05" w:rsidRDefault="007A5C05" w:rsidP="00CF0320">
      <w:pPr>
        <w:widowControl/>
        <w:numPr>
          <w:ilvl w:val="0"/>
          <w:numId w:val="29"/>
        </w:numPr>
        <w:tabs>
          <w:tab w:val="left" w:pos="720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Слоги и слова проговаривать медленно и четко, соблюдая ударение.</w:t>
      </w:r>
    </w:p>
    <w:p w:rsidR="007A5C05" w:rsidRDefault="007A5C05" w:rsidP="00CF0320">
      <w:pPr>
        <w:widowControl/>
        <w:numPr>
          <w:ilvl w:val="0"/>
          <w:numId w:val="29"/>
        </w:numPr>
        <w:tabs>
          <w:tab w:val="left" w:pos="720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Постоянно использовать ножницы (для выполнения аппликаций), карандаши, краски, клей, счетные палочки, обладающими неоценимыми коррекционными возможностями для развития речи, познавательных процессов, подготовки руки ребенка к обучению в школе.</w:t>
      </w:r>
    </w:p>
    <w:p w:rsidR="007A5C05" w:rsidRDefault="007A5C05" w:rsidP="00CF0320">
      <w:pPr>
        <w:widowControl/>
        <w:numPr>
          <w:ilvl w:val="0"/>
          <w:numId w:val="29"/>
        </w:numPr>
        <w:tabs>
          <w:tab w:val="left" w:pos="720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ребенок ослаблен, повышено утомляем, материал каждого занятия необходимо дробить на 2-3 отдельных занятия.</w:t>
      </w:r>
    </w:p>
    <w:p w:rsidR="007A5C05" w:rsidRDefault="007A5C05" w:rsidP="00CF0320">
      <w:pPr>
        <w:widowControl/>
        <w:numPr>
          <w:ilvl w:val="0"/>
          <w:numId w:val="29"/>
        </w:numPr>
        <w:tabs>
          <w:tab w:val="left" w:pos="720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завершения работы и месячного перерыва все занятия следует, в сокращенном виде повторить, это способствует прочному закреплению полученных навыков.</w:t>
      </w:r>
    </w:p>
    <w:p w:rsidR="00405349" w:rsidRDefault="00405349" w:rsidP="00405349">
      <w:pPr>
        <w:widowControl/>
        <w:numPr>
          <w:ilvl w:val="0"/>
          <w:numId w:val="29"/>
        </w:numPr>
        <w:tabs>
          <w:tab w:val="left" w:pos="720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Предоставляйте ребенку возможность саму размышлять, сомневаться в правильности ответов на какие-либо вопросы, менять собственное мнение. Поверьте, что самостоятельно найденная ребенком ошибка – первый шаг к формированию элементарного самоконтроля, а это – неоценимая помощь будущему ученику.</w:t>
      </w:r>
    </w:p>
    <w:p w:rsidR="00405349" w:rsidRDefault="00405349" w:rsidP="00405349">
      <w:pPr>
        <w:widowControl/>
        <w:tabs>
          <w:tab w:val="left" w:pos="720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405349" w:rsidRPr="00405349" w:rsidRDefault="00405349" w:rsidP="00405349">
      <w:pPr>
        <w:widowControl/>
        <w:tabs>
          <w:tab w:val="left" w:pos="720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Желаю вам и вашим детям успешного совместного творчества!</w:t>
      </w:r>
    </w:p>
    <w:p w:rsidR="00FC0401" w:rsidRPr="00F578E2" w:rsidRDefault="00FC0401" w:rsidP="00FC0401">
      <w:pPr>
        <w:rPr>
          <w:sz w:val="28"/>
          <w:szCs w:val="28"/>
          <w:lang w:val="ru-RU"/>
        </w:rPr>
      </w:pPr>
    </w:p>
    <w:sectPr w:rsidR="00FC0401" w:rsidRPr="00F578E2"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11CC5"/>
    <w:multiLevelType w:val="hybridMultilevel"/>
    <w:tmpl w:val="EB7A47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015954"/>
    <w:multiLevelType w:val="hybridMultilevel"/>
    <w:tmpl w:val="5F884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66CD7"/>
    <w:multiLevelType w:val="multilevel"/>
    <w:tmpl w:val="5A866CD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A866CE2"/>
    <w:multiLevelType w:val="multilevel"/>
    <w:tmpl w:val="5A866C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A866CED"/>
    <w:multiLevelType w:val="multilevel"/>
    <w:tmpl w:val="5A866CE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1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1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1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1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1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" w15:restartNumberingAfterBreak="0">
    <w:nsid w:val="5A866CF8"/>
    <w:multiLevelType w:val="multilevel"/>
    <w:tmpl w:val="5A866C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1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1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1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1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1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 w15:restartNumberingAfterBreak="0">
    <w:nsid w:val="5A866D03"/>
    <w:multiLevelType w:val="multilevel"/>
    <w:tmpl w:val="5A866D0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1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1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1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1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1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" w15:restartNumberingAfterBreak="0">
    <w:nsid w:val="5A866D0E"/>
    <w:multiLevelType w:val="multilevel"/>
    <w:tmpl w:val="5A866D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5A866D19"/>
    <w:multiLevelType w:val="multilevel"/>
    <w:tmpl w:val="5A866D1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5A866D24"/>
    <w:multiLevelType w:val="multilevel"/>
    <w:tmpl w:val="5A866D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5A866D2F"/>
    <w:multiLevelType w:val="multilevel"/>
    <w:tmpl w:val="5A866D2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5A866D3A"/>
    <w:multiLevelType w:val="multilevel"/>
    <w:tmpl w:val="5A866D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5A866D45"/>
    <w:multiLevelType w:val="multilevel"/>
    <w:tmpl w:val="5A866D4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5A866D50"/>
    <w:multiLevelType w:val="multilevel"/>
    <w:tmpl w:val="5A866D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5A866D5B"/>
    <w:multiLevelType w:val="multilevel"/>
    <w:tmpl w:val="5A866D5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5A866D66"/>
    <w:multiLevelType w:val="multilevel"/>
    <w:tmpl w:val="5A866D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5A866D71"/>
    <w:multiLevelType w:val="multilevel"/>
    <w:tmpl w:val="5A866D7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5A866D7C"/>
    <w:multiLevelType w:val="multilevel"/>
    <w:tmpl w:val="5A866D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5A866D87"/>
    <w:multiLevelType w:val="multilevel"/>
    <w:tmpl w:val="5A866D8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5A866D92"/>
    <w:multiLevelType w:val="multilevel"/>
    <w:tmpl w:val="5A866D9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1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1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1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1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1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0" w15:restartNumberingAfterBreak="0">
    <w:nsid w:val="5A866D9D"/>
    <w:multiLevelType w:val="multilevel"/>
    <w:tmpl w:val="5A866D9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5A866DA8"/>
    <w:multiLevelType w:val="multilevel"/>
    <w:tmpl w:val="5A866D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5A866DB3"/>
    <w:multiLevelType w:val="multilevel"/>
    <w:tmpl w:val="5A866DB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5A866DBE"/>
    <w:multiLevelType w:val="multilevel"/>
    <w:tmpl w:val="5A866D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5A866DC9"/>
    <w:multiLevelType w:val="multilevel"/>
    <w:tmpl w:val="5A866DC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 w15:restartNumberingAfterBreak="0">
    <w:nsid w:val="5A866DD4"/>
    <w:multiLevelType w:val="multilevel"/>
    <w:tmpl w:val="5A866D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 w15:restartNumberingAfterBreak="0">
    <w:nsid w:val="5A866DDF"/>
    <w:multiLevelType w:val="multilevel"/>
    <w:tmpl w:val="5A866DD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1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1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1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1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1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7" w15:restartNumberingAfterBreak="0">
    <w:nsid w:val="5A866F10"/>
    <w:multiLevelType w:val="multilevel"/>
    <w:tmpl w:val="5A866F1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1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1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1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1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1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8" w15:restartNumberingAfterBreak="0">
    <w:nsid w:val="75ED6734"/>
    <w:multiLevelType w:val="hybridMultilevel"/>
    <w:tmpl w:val="7EF8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23"/>
    <w:lvlOverride w:ilvl="0">
      <w:startOverride w:val="1"/>
    </w:lvlOverride>
  </w:num>
  <w:num w:numId="8">
    <w:abstractNumId w:val="24"/>
    <w:lvlOverride w:ilvl="0">
      <w:startOverride w:val="1"/>
    </w:lvlOverride>
  </w:num>
  <w:num w:numId="9">
    <w:abstractNumId w:val="25"/>
    <w:lvlOverride w:ilvl="0">
      <w:startOverride w:val="1"/>
    </w:lvlOverride>
  </w:num>
  <w:num w:numId="10">
    <w:abstractNumId w:val="26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27"/>
    <w:lvlOverride w:ilvl="0">
      <w:startOverride w:val="1"/>
    </w:lvlOverride>
  </w:num>
  <w:num w:numId="27">
    <w:abstractNumId w:val="1"/>
  </w:num>
  <w:num w:numId="28">
    <w:abstractNumId w:val="2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420"/>
  <w:drawingGridVerticalSpacing w:val="143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F5DFBDAC"/>
    <w:rsid w:val="D63FB5D0"/>
    <w:rsid w:val="F5DFBDAC"/>
    <w:rsid w:val="00036A1B"/>
    <w:rsid w:val="002615AE"/>
    <w:rsid w:val="00377933"/>
    <w:rsid w:val="003B2A50"/>
    <w:rsid w:val="00405349"/>
    <w:rsid w:val="007A5C05"/>
    <w:rsid w:val="00950E38"/>
    <w:rsid w:val="00A14DDD"/>
    <w:rsid w:val="00C376AD"/>
    <w:rsid w:val="00CF0320"/>
    <w:rsid w:val="00E674DC"/>
    <w:rsid w:val="00EA10CC"/>
    <w:rsid w:val="00F578E2"/>
    <w:rsid w:val="00F867A9"/>
    <w:rsid w:val="00FC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9F9A778"/>
  <w15:docId w15:val="{CCFE2B6B-93C3-4D9A-B4E4-182B2251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240" w:after="60" w:line="240" w:lineRule="auto"/>
      <w:outlineLvl w:val="0"/>
    </w:pPr>
    <w:rPr>
      <w:rFonts w:ascii="Arial" w:hAnsi="Arial"/>
      <w:b/>
      <w:kern w:val="44"/>
      <w:sz w:val="32"/>
    </w:rPr>
  </w:style>
  <w:style w:type="paragraph" w:styleId="2">
    <w:name w:val="heading 2"/>
    <w:basedOn w:val="a"/>
    <w:next w:val="a"/>
    <w:pPr>
      <w:keepNext/>
      <w:keepLines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pPr>
      <w:spacing w:beforeAutospacing="1" w:after="0" w:afterAutospacing="1"/>
      <w:outlineLvl w:val="2"/>
    </w:pPr>
    <w:rPr>
      <w:rFonts w:ascii="SimSun" w:hAnsi="SimSun" w:cs="SimSun" w:hint="eastAsia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60" w:line="240" w:lineRule="auto"/>
      <w:outlineLvl w:val="3"/>
    </w:pPr>
    <w:rPr>
      <w:b/>
      <w:sz w:val="28"/>
    </w:rPr>
  </w:style>
  <w:style w:type="paragraph" w:styleId="5">
    <w:name w:val="heading 5"/>
    <w:basedOn w:val="a"/>
    <w:next w:val="a"/>
    <w:pPr>
      <w:keepNext/>
      <w:keepLines/>
      <w:spacing w:before="240" w:after="60" w:line="240" w:lineRule="auto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keepNext/>
      <w:keepLines/>
      <w:spacing w:before="240" w:after="60" w:line="240" w:lineRule="auto"/>
      <w:outlineLvl w:val="5"/>
    </w:pPr>
    <w:rPr>
      <w:b/>
      <w:sz w:val="22"/>
    </w:rPr>
  </w:style>
  <w:style w:type="paragraph" w:styleId="7">
    <w:name w:val="heading 7"/>
    <w:basedOn w:val="a"/>
    <w:next w:val="a"/>
    <w:pPr>
      <w:keepNext/>
      <w:keepLines/>
      <w:spacing w:before="240" w:after="60" w:line="240" w:lineRule="auto"/>
      <w:outlineLvl w:val="6"/>
    </w:pPr>
    <w:rPr>
      <w:sz w:val="24"/>
    </w:rPr>
  </w:style>
  <w:style w:type="paragraph" w:styleId="8">
    <w:name w:val="heading 8"/>
    <w:basedOn w:val="a"/>
    <w:next w:val="a"/>
    <w:pPr>
      <w:keepNext/>
      <w:keepLines/>
      <w:spacing w:before="240" w:after="60" w:line="240" w:lineRule="auto"/>
      <w:outlineLvl w:val="7"/>
    </w:pPr>
    <w:rPr>
      <w:i/>
      <w:sz w:val="24"/>
    </w:rPr>
  </w:style>
  <w:style w:type="paragraph" w:styleId="9">
    <w:name w:val="heading 9"/>
    <w:basedOn w:val="a"/>
    <w:next w:val="a"/>
    <w:pPr>
      <w:keepNext/>
      <w:keepLines/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rmal (Web)"/>
    <w:pPr>
      <w:spacing w:beforeAutospacing="1" w:after="0" w:afterAutospacing="1"/>
    </w:pPr>
    <w:rPr>
      <w:sz w:val="24"/>
      <w:szCs w:val="24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I. Особенности развития познавательной сферы детей</vt:lpstr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 Особенности развития познавательной сферы детей</dc:title>
  <dc:creator>user</dc:creator>
  <cp:lastModifiedBy>Пользователь Windows</cp:lastModifiedBy>
  <cp:revision>8</cp:revision>
  <dcterms:created xsi:type="dcterms:W3CDTF">2018-02-16T10:29:00Z</dcterms:created>
  <dcterms:modified xsi:type="dcterms:W3CDTF">2018-02-20T09:46:00Z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1049-9.1.0.4961</vt:lpwstr>
  </property>
</Properties>
</file>