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96" w:rsidRDefault="00BD3596" w:rsidP="006E7983">
      <w:pPr>
        <w:spacing w:before="288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Тема: «Картотеки «Наглядная информация для родителей по физическому развитию» </w:t>
      </w:r>
    </w:p>
    <w:p w:rsidR="00113A44" w:rsidRPr="00113A44" w:rsidRDefault="00113A44" w:rsidP="006E7983">
      <w:pPr>
        <w:spacing w:before="288" w:line="240" w:lineRule="auto"/>
        <w:contextualSpacing/>
        <w:jc w:val="center"/>
        <w:textAlignment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13A44" w:rsidRDefault="00113A44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Проблема физического воспи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тания и укрепления здоровья дошкольников очень важна и актуальна. Ни одна, даже самая лучшая физкультурно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оздоро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вительная программа не даёт полноценных результатов, если е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ё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задачи не решаются совмест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 xml:space="preserve">но с семьёй, если в дошкольном учреждении не создано детско-взрослого сообщества (дети </w:t>
      </w:r>
      <w:r w:rsidR="00AC1043">
        <w:rPr>
          <w:rFonts w:ascii="Times New Roman" w:eastAsia="Times New Roman" w:hAnsi="Times New Roman" w:cs="Times New Roman"/>
          <w:kern w:val="36"/>
          <w:sz w:val="28"/>
          <w:szCs w:val="28"/>
        </w:rPr>
        <w:t>–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родители</w:t>
      </w:r>
      <w:r w:rsidR="00AC104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-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педагоги).</w:t>
      </w:r>
    </w:p>
    <w:p w:rsidR="00056FB6" w:rsidRDefault="00113A44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Однако многие дети, поступающие в детский сад, имеют отклонения в физическом развитии: нарушение </w:t>
      </w:r>
      <w:r w:rsidR="00056FB6">
        <w:rPr>
          <w:rFonts w:ascii="Times New Roman" w:eastAsia="Times New Roman" w:hAnsi="Times New Roman" w:cs="Times New Roman"/>
          <w:kern w:val="36"/>
          <w:sz w:val="28"/>
          <w:szCs w:val="28"/>
        </w:rPr>
        <w:t>осанки,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излишний вес, проблемы со скоростью, ловкостью, координацией движений. Одна из причин таких результатов</w:t>
      </w:r>
      <w:r w:rsidR="00056FB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="00056FB6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неосведомлённость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родителей в вопросах физического воспитания детей.</w:t>
      </w:r>
    </w:p>
    <w:p w:rsidR="00BD3596" w:rsidRDefault="00056FB6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Укрепление здоровья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ребёнка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невозможно без участия родителей. Именно они обязаны привить ему стремление к </w:t>
      </w:r>
      <w:r w:rsidR="00BD3596">
        <w:rPr>
          <w:rFonts w:ascii="Times New Roman" w:eastAsia="Times New Roman" w:hAnsi="Times New Roman" w:cs="Times New Roman"/>
          <w:kern w:val="36"/>
          <w:sz w:val="28"/>
          <w:szCs w:val="28"/>
        </w:rPr>
        <w:t>спорту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BD359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Потому что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  <w:vertAlign w:val="superscript"/>
        </w:rPr>
        <w:t xml:space="preserve"> </w:t>
      </w:r>
      <w:r w:rsidR="00BD3596">
        <w:rPr>
          <w:rFonts w:ascii="Times New Roman" w:eastAsia="Times New Roman" w:hAnsi="Times New Roman" w:cs="Times New Roman"/>
          <w:kern w:val="36"/>
          <w:sz w:val="28"/>
          <w:szCs w:val="28"/>
        </w:rPr>
        <w:t>с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емья для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ребёнка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AC1043"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источник общественного опыта</w:t>
      </w:r>
      <w:r w:rsidR="00BD3596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056FB6" w:rsidRDefault="00056FB6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Дошкольная организация и семья </w:t>
      </w:r>
      <w:r w:rsidR="00AC1043"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две основные социальные структуры, определяющие уровень здоровья </w:t>
      </w:r>
      <w:r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ребёнка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 Их воспитательные функции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различны, 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но для всестороннего развития детей необходима их согласованная работа. Признание приоритета семейного воспитания требует новых форм и отношений семьи и дошкольного учреждения — сотрудничества  и  взаимодействия.</w:t>
      </w:r>
    </w:p>
    <w:p w:rsidR="00595652" w:rsidRDefault="00BD3596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З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>адача педагогов состоит в том, чтобы убедить родителей в важности физичес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кого развития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. Необходимо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осуществлять систематическое, разносторон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нее педагогическое просвеще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ние семьи, включая передачу теоретических знаний и оказание помощи в приобретении прак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тических навыков, а также в рас</w:t>
      </w:r>
      <w:r w:rsidR="00113A44" w:rsidRPr="00113A44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пространении положительного опыта семейного воспитания детей.</w:t>
      </w:r>
    </w:p>
    <w:p w:rsidR="00113A44" w:rsidRPr="00BD3596" w:rsidRDefault="00B36FBF" w:rsidP="00BD3596">
      <w:pPr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</w:t>
      </w:r>
      <w:r w:rsidR="001B57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Формы работы с родителями </w:t>
      </w:r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я подбирала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учётом специфики работы инструктора по физкультуре и невозможности ежедневного общения с родителями</w:t>
      </w:r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</w:t>
      </w:r>
      <w:proofErr w:type="gramStart"/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Поэтому</w:t>
      </w:r>
      <w:proofErr w:type="gramEnd"/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мой взгляд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наиболее приемлемыми являются наглядно-информационные формы работы. Взаимодействие направлено на обогащение знаний родителей. Общение с родителями в этом случае опосредованное.</w:t>
      </w:r>
    </w:p>
    <w:p w:rsidR="001B57B5" w:rsidRPr="00100762" w:rsidRDefault="00113A44" w:rsidP="006E7983">
      <w:pPr>
        <w:spacing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007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Наглядно-информационные формы условно разделены на две группы:</w:t>
      </w:r>
    </w:p>
    <w:p w:rsidR="001B57B5" w:rsidRPr="00BD3596" w:rsidRDefault="00113A44" w:rsidP="00BD3596">
      <w:pPr>
        <w:pStyle w:val="a6"/>
        <w:numPr>
          <w:ilvl w:val="0"/>
          <w:numId w:val="12"/>
        </w:numPr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информационно-ознакомительная</w:t>
      </w:r>
    </w:p>
    <w:p w:rsidR="001B57B5" w:rsidRPr="001B57B5" w:rsidRDefault="00113A44" w:rsidP="006E7983">
      <w:pPr>
        <w:pStyle w:val="a6"/>
        <w:numPr>
          <w:ilvl w:val="0"/>
          <w:numId w:val="12"/>
        </w:numPr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 w:rsidRPr="001B57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информационно-просветительская</w:t>
      </w:r>
      <w:r w:rsidR="001B57B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113A44" w:rsidRPr="00BD3596" w:rsidRDefault="00BD3596" w:rsidP="00BD3596">
      <w:pPr>
        <w:pStyle w:val="a6"/>
        <w:numPr>
          <w:ilvl w:val="0"/>
          <w:numId w:val="14"/>
        </w:numPr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Это </w:t>
      </w:r>
      <w:r w:rsidR="001B57B5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</w:t>
      </w:r>
      <w:r w:rsidR="001B57B5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ознакомление родителей с 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ошкольным учреждением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особенностями его работы,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частности физическое развитие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 Этому служат,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например, дни открытых дверей,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фоторепортажи «Хороши спортсмены малыши»</w:t>
      </w:r>
      <w:r w:rsidR="00D24B31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выставки </w:t>
      </w:r>
      <w:r w:rsidR="00D24B31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007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фото детей, выполняющие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различные физические упражнения, фотовыставки по итогам спортивных праздников. Вместе с родителями при помощи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>современных технологий, практикуется переписка по электронной почте, обмен фотографиями.</w:t>
      </w:r>
    </w:p>
    <w:p w:rsidR="00D24B31" w:rsidRPr="00BD3596" w:rsidRDefault="00D24B31" w:rsidP="00BD3596">
      <w:pPr>
        <w:pStyle w:val="a6"/>
        <w:numPr>
          <w:ilvl w:val="0"/>
          <w:numId w:val="14"/>
        </w:numPr>
        <w:spacing w:before="288"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Информационно</w:t>
      </w:r>
      <w:r w:rsidR="0059348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-</w:t>
      </w:r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просветительская работа направлена на обогащение знаний родителей об особенностях физического развития и воспитания детей дошкольного возраста. Материалы наглядной пропаганды должны привлекать внимание родителей, поэтому педагогу необходимо приложить </w:t>
      </w:r>
      <w:proofErr w:type="gramStart"/>
      <w:r w:rsidR="00113A44"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не мал</w:t>
      </w:r>
      <w:r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</w:t>
      </w:r>
      <w:proofErr w:type="gramEnd"/>
      <w:r w:rsidRP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усилий, чтобы добиться этого.</w:t>
      </w:r>
    </w:p>
    <w:p w:rsidR="00113A44" w:rsidRDefault="00D24B31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Значительным подспорьем в работе стала мини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библиотека </w:t>
      </w:r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картотеки с подбором материалов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проблемам физического воспитания и укрепления здоровья. </w:t>
      </w:r>
    </w:p>
    <w:p w:rsidR="00BD3596" w:rsidRPr="00113A44" w:rsidRDefault="00BD3596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Некоторую информацию я сегодня вам покажу.</w:t>
      </w:r>
    </w:p>
    <w:p w:rsidR="00113A44" w:rsidRPr="00113A44" w:rsidRDefault="00D24B31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Таким образом, применение в работе ДОУ </w:t>
      </w:r>
      <w:r w:rsidR="00BD359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наглядно</w:t>
      </w:r>
      <w:r w:rsidR="0010076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информационно</w:t>
      </w:r>
      <w:bookmarkStart w:id="0" w:name="_GoBack"/>
      <w:bookmarkEnd w:id="0"/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форм взаимодействия с родителями помогает повысить эффектив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softHyphen/>
        <w:t>ность деятельности по оздоров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softHyphen/>
        <w:t>лению детей и сформировать устойчивые стереотипы здоро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softHyphen/>
        <w:t>вого образа жизни в своей се</w:t>
      </w:r>
      <w:r w:rsidR="00113A44" w:rsidRPr="00113A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softHyphen/>
        <w:t>мье.</w:t>
      </w:r>
    </w:p>
    <w:p w:rsidR="00D24B31" w:rsidRDefault="00D24B31" w:rsidP="006E7983">
      <w:pPr>
        <w:spacing w:before="288" w:line="24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sectPr w:rsidR="00D24B31" w:rsidSect="0011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90E594"/>
    <w:lvl w:ilvl="0">
      <w:numFmt w:val="bullet"/>
      <w:lvlText w:val="*"/>
      <w:lvlJc w:val="left"/>
      <w:pPr>
        <w:ind w:left="3402" w:firstLine="0"/>
      </w:pPr>
    </w:lvl>
  </w:abstractNum>
  <w:abstractNum w:abstractNumId="1">
    <w:nsid w:val="0C7C2A71"/>
    <w:multiLevelType w:val="hybridMultilevel"/>
    <w:tmpl w:val="9E00F6B4"/>
    <w:lvl w:ilvl="0" w:tplc="268C0AD2">
      <w:start w:val="1"/>
      <w:numFmt w:val="decimal"/>
      <w:lvlText w:val="%1."/>
      <w:lvlJc w:val="left"/>
      <w:pPr>
        <w:ind w:left="7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FC53636"/>
    <w:multiLevelType w:val="hybridMultilevel"/>
    <w:tmpl w:val="E61C6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97E5B"/>
    <w:multiLevelType w:val="multilevel"/>
    <w:tmpl w:val="9116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11481"/>
    <w:multiLevelType w:val="hybridMultilevel"/>
    <w:tmpl w:val="868C1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62EDD"/>
    <w:multiLevelType w:val="hybridMultilevel"/>
    <w:tmpl w:val="1B12EC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A4E0B"/>
    <w:multiLevelType w:val="hybridMultilevel"/>
    <w:tmpl w:val="86A4D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9234BA"/>
    <w:multiLevelType w:val="hybridMultilevel"/>
    <w:tmpl w:val="2398E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70BAD"/>
    <w:multiLevelType w:val="singleLevel"/>
    <w:tmpl w:val="5D24952A"/>
    <w:lvl w:ilvl="0">
      <w:start w:val="1"/>
      <w:numFmt w:val="decimal"/>
      <w:lvlText w:val="%1."/>
      <w:legacy w:legacy="1" w:legacySpace="0" w:legacyIndent="188"/>
      <w:lvlJc w:val="left"/>
      <w:pPr>
        <w:ind w:left="3402" w:firstLine="0"/>
      </w:pPr>
      <w:rPr>
        <w:rFonts w:ascii="Times New Roman" w:hAnsi="Times New Roman" w:cs="Times New Roman" w:hint="default"/>
      </w:rPr>
    </w:lvl>
  </w:abstractNum>
  <w:abstractNum w:abstractNumId="9">
    <w:nsid w:val="55AA221D"/>
    <w:multiLevelType w:val="hybridMultilevel"/>
    <w:tmpl w:val="D44CDF52"/>
    <w:lvl w:ilvl="0" w:tplc="D6A409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67113"/>
    <w:multiLevelType w:val="singleLevel"/>
    <w:tmpl w:val="5C2C569A"/>
    <w:lvl w:ilvl="0">
      <w:start w:val="13"/>
      <w:numFmt w:val="decimal"/>
      <w:lvlText w:val="%1."/>
      <w:legacy w:legacy="1" w:legacySpace="0" w:legacyIndent="312"/>
      <w:lvlJc w:val="left"/>
      <w:pPr>
        <w:ind w:left="3402" w:firstLine="0"/>
      </w:pPr>
      <w:rPr>
        <w:rFonts w:ascii="Times New Roman" w:hAnsi="Times New Roman" w:cs="Times New Roman" w:hint="default"/>
      </w:rPr>
    </w:lvl>
  </w:abstractNum>
  <w:abstractNum w:abstractNumId="11">
    <w:nsid w:val="6FF55950"/>
    <w:multiLevelType w:val="singleLevel"/>
    <w:tmpl w:val="453695A2"/>
    <w:lvl w:ilvl="0">
      <w:start w:val="10"/>
      <w:numFmt w:val="decimal"/>
      <w:lvlText w:val="%1."/>
      <w:legacy w:legacy="1" w:legacySpace="0" w:legacyIndent="283"/>
      <w:lvlJc w:val="left"/>
      <w:pPr>
        <w:ind w:left="3402" w:firstLine="0"/>
      </w:pPr>
      <w:rPr>
        <w:rFonts w:ascii="Times New Roman" w:hAnsi="Times New Roman" w:cs="Times New Roman" w:hint="default"/>
      </w:rPr>
    </w:lvl>
  </w:abstractNum>
  <w:abstractNum w:abstractNumId="12">
    <w:nsid w:val="70117DF8"/>
    <w:multiLevelType w:val="singleLevel"/>
    <w:tmpl w:val="D96C7D96"/>
    <w:lvl w:ilvl="0">
      <w:start w:val="2"/>
      <w:numFmt w:val="decimal"/>
      <w:lvlText w:val="%1."/>
      <w:legacy w:legacy="1" w:legacySpace="0" w:legacyIndent="216"/>
      <w:lvlJc w:val="left"/>
      <w:pPr>
        <w:ind w:left="3402" w:firstLine="0"/>
      </w:pPr>
      <w:rPr>
        <w:rFonts w:ascii="Times New Roman" w:hAnsi="Times New Roman" w:cs="Times New Roman" w:hint="default"/>
      </w:rPr>
    </w:lvl>
  </w:abstractNum>
  <w:abstractNum w:abstractNumId="13">
    <w:nsid w:val="7E5551A5"/>
    <w:multiLevelType w:val="hybridMultilevel"/>
    <w:tmpl w:val="9AA8AD4E"/>
    <w:lvl w:ilvl="0" w:tplc="3378FF3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—"/>
        <w:legacy w:legacy="1" w:legacySpace="0" w:legacyIndent="216"/>
        <w:lvlJc w:val="left"/>
        <w:pPr>
          <w:ind w:left="3402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2"/>
    <w:lvlOverride w:ilvl="0">
      <w:startOverride w:val="2"/>
    </w:lvlOverride>
  </w:num>
  <w:num w:numId="4">
    <w:abstractNumId w:val="8"/>
    <w:lvlOverride w:ilvl="0">
      <w:startOverride w:val="1"/>
    </w:lvlOverride>
  </w:num>
  <w:num w:numId="5">
    <w:abstractNumId w:val="11"/>
    <w:lvlOverride w:ilvl="0">
      <w:startOverride w:val="10"/>
    </w:lvlOverride>
  </w:num>
  <w:num w:numId="6">
    <w:abstractNumId w:val="10"/>
    <w:lvlOverride w:ilvl="0">
      <w:startOverride w:val="13"/>
    </w:lvlOverride>
  </w:num>
  <w:num w:numId="7">
    <w:abstractNumId w:val="5"/>
  </w:num>
  <w:num w:numId="8">
    <w:abstractNumId w:val="7"/>
  </w:num>
  <w:num w:numId="9">
    <w:abstractNumId w:val="6"/>
  </w:num>
  <w:num w:numId="10">
    <w:abstractNumId w:val="13"/>
  </w:num>
  <w:num w:numId="11">
    <w:abstractNumId w:val="4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2C"/>
    <w:rsid w:val="00056FB6"/>
    <w:rsid w:val="00100762"/>
    <w:rsid w:val="00113A44"/>
    <w:rsid w:val="001B57B5"/>
    <w:rsid w:val="002B4830"/>
    <w:rsid w:val="003A4B08"/>
    <w:rsid w:val="004814BE"/>
    <w:rsid w:val="00485E7A"/>
    <w:rsid w:val="00593484"/>
    <w:rsid w:val="00595652"/>
    <w:rsid w:val="006E7983"/>
    <w:rsid w:val="00705428"/>
    <w:rsid w:val="007F3E2C"/>
    <w:rsid w:val="00AC1043"/>
    <w:rsid w:val="00B36FBF"/>
    <w:rsid w:val="00BD3596"/>
    <w:rsid w:val="00D24B31"/>
    <w:rsid w:val="00D6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3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E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3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656">
                  <w:marLeft w:val="48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3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9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05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0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5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01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8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51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10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46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5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11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79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05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7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6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34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32799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2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0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98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04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17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91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34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98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9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3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48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60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14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81853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71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4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92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6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78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69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47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82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5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4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6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52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92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53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Таня</cp:lastModifiedBy>
  <cp:revision>4</cp:revision>
  <dcterms:created xsi:type="dcterms:W3CDTF">2017-10-23T16:49:00Z</dcterms:created>
  <dcterms:modified xsi:type="dcterms:W3CDTF">2017-10-23T17:04:00Z</dcterms:modified>
</cp:coreProperties>
</file>