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172" w:rsidRPr="00606172" w:rsidRDefault="00606172" w:rsidP="0060617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606172">
        <w:rPr>
          <w:rFonts w:ascii="Times New Roman" w:hAnsi="Times New Roman"/>
          <w:sz w:val="36"/>
          <w:szCs w:val="36"/>
        </w:rPr>
        <w:t>МКДОУ АГО «</w:t>
      </w:r>
      <w:proofErr w:type="spellStart"/>
      <w:r w:rsidRPr="00606172">
        <w:rPr>
          <w:rFonts w:ascii="Times New Roman" w:hAnsi="Times New Roman"/>
          <w:sz w:val="36"/>
          <w:szCs w:val="36"/>
        </w:rPr>
        <w:t>Ачитский</w:t>
      </w:r>
      <w:proofErr w:type="spellEnd"/>
      <w:r w:rsidRPr="00606172">
        <w:rPr>
          <w:rFonts w:ascii="Times New Roman" w:hAnsi="Times New Roman"/>
          <w:sz w:val="36"/>
          <w:szCs w:val="36"/>
        </w:rPr>
        <w:t xml:space="preserve"> детский сад «Улыбка» -</w:t>
      </w:r>
    </w:p>
    <w:p w:rsidR="00606172" w:rsidRPr="00606172" w:rsidRDefault="00606172" w:rsidP="0060617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606172">
        <w:rPr>
          <w:rFonts w:ascii="Times New Roman" w:hAnsi="Times New Roman"/>
          <w:sz w:val="36"/>
          <w:szCs w:val="36"/>
        </w:rPr>
        <w:t xml:space="preserve"> филиал «</w:t>
      </w:r>
      <w:proofErr w:type="spellStart"/>
      <w:r w:rsidRPr="00606172">
        <w:rPr>
          <w:rFonts w:ascii="Times New Roman" w:hAnsi="Times New Roman"/>
          <w:sz w:val="36"/>
          <w:szCs w:val="36"/>
        </w:rPr>
        <w:t>Большеутинский</w:t>
      </w:r>
      <w:proofErr w:type="spellEnd"/>
      <w:r w:rsidRPr="00606172">
        <w:rPr>
          <w:rFonts w:ascii="Times New Roman" w:hAnsi="Times New Roman"/>
          <w:sz w:val="36"/>
          <w:szCs w:val="36"/>
        </w:rPr>
        <w:t xml:space="preserve"> детский сад «Ручеек»</w:t>
      </w:r>
    </w:p>
    <w:p w:rsidR="00606172" w:rsidRDefault="00606172" w:rsidP="00606172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606172" w:rsidRDefault="00606172" w:rsidP="00606172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606172" w:rsidRDefault="00606172" w:rsidP="00606172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606172" w:rsidRDefault="00606172" w:rsidP="00606172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606172" w:rsidRDefault="00606172" w:rsidP="00606172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606172" w:rsidRDefault="00606172" w:rsidP="00606172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</w:p>
    <w:p w:rsidR="00606172" w:rsidRPr="00606172" w:rsidRDefault="00606172" w:rsidP="00606172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eastAsia="ru-RU"/>
        </w:rPr>
      </w:pPr>
      <w:bookmarkStart w:id="0" w:name="_GoBack"/>
      <w:bookmarkEnd w:id="0"/>
    </w:p>
    <w:p w:rsidR="00606172" w:rsidRPr="00606172" w:rsidRDefault="00606172" w:rsidP="0060617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6"/>
          <w:szCs w:val="56"/>
          <w:lang w:eastAsia="ru-RU"/>
        </w:rPr>
      </w:pPr>
      <w:r w:rsidRPr="00606172">
        <w:rPr>
          <w:rFonts w:ascii="Arial" w:eastAsia="Times New Roman" w:hAnsi="Arial" w:cs="Arial"/>
          <w:b/>
          <w:bCs/>
          <w:color w:val="333333"/>
          <w:kern w:val="36"/>
          <w:sz w:val="56"/>
          <w:szCs w:val="56"/>
          <w:lang w:eastAsia="ru-RU"/>
        </w:rPr>
        <w:t>Сценарий развлечения</w:t>
      </w:r>
    </w:p>
    <w:p w:rsidR="00606172" w:rsidRDefault="00606172" w:rsidP="0060617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6"/>
          <w:szCs w:val="56"/>
          <w:lang w:eastAsia="ru-RU"/>
        </w:rPr>
      </w:pPr>
      <w:r w:rsidRPr="00606172">
        <w:rPr>
          <w:rFonts w:ascii="Arial" w:eastAsia="Times New Roman" w:hAnsi="Arial" w:cs="Arial"/>
          <w:b/>
          <w:bCs/>
          <w:color w:val="333333"/>
          <w:kern w:val="36"/>
          <w:sz w:val="56"/>
          <w:szCs w:val="56"/>
          <w:lang w:eastAsia="ru-RU"/>
        </w:rPr>
        <w:t>«В гостях у самовара»</w:t>
      </w:r>
    </w:p>
    <w:p w:rsidR="00606172" w:rsidRDefault="00606172" w:rsidP="0060617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6"/>
          <w:szCs w:val="56"/>
          <w:lang w:eastAsia="ru-RU"/>
        </w:rPr>
      </w:pPr>
    </w:p>
    <w:p w:rsidR="00606172" w:rsidRDefault="00606172" w:rsidP="0060617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6"/>
          <w:szCs w:val="5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kern w:val="36"/>
          <w:sz w:val="56"/>
          <w:szCs w:val="56"/>
          <w:lang w:eastAsia="ru-RU"/>
        </w:rPr>
        <w:drawing>
          <wp:inline distT="0" distB="0" distL="0" distR="0">
            <wp:extent cx="5940425" cy="3955829"/>
            <wp:effectExtent l="0" t="0" r="3175" b="6985"/>
            <wp:docPr id="7" name="Рисунок 7" descr="C:\Users\1\Desktop\У самовара посиделки\270___08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 самовара посиделки\270___08\IMG_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72" w:rsidRDefault="00606172" w:rsidP="0060617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56"/>
          <w:szCs w:val="56"/>
          <w:lang w:eastAsia="ru-RU"/>
        </w:rPr>
      </w:pPr>
    </w:p>
    <w:p w:rsidR="00606172" w:rsidRDefault="00606172" w:rsidP="0060617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Составила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Мугдасимова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 А.Ф.</w:t>
      </w:r>
    </w:p>
    <w:p w:rsidR="00606172" w:rsidRDefault="00606172" w:rsidP="0060617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Воспитатель 1 категории</w:t>
      </w:r>
    </w:p>
    <w:p w:rsidR="00606172" w:rsidRDefault="00606172" w:rsidP="0060617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</w:p>
    <w:p w:rsidR="00606172" w:rsidRPr="00606172" w:rsidRDefault="00606172" w:rsidP="0060617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</w:p>
    <w:p w:rsidR="00606172" w:rsidRDefault="00606172" w:rsidP="00AB3F5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eastAsia="ru-RU"/>
        </w:rPr>
      </w:pPr>
    </w:p>
    <w:p w:rsidR="00AB3F54" w:rsidRDefault="00AB3F54" w:rsidP="00AB3F5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eastAsia="ru-RU"/>
        </w:rPr>
        <w:lastRenderedPageBreak/>
        <w:t>Сценарий развлечения «В гостях у самовара»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Способствовать приобщению к традициям русской народной культуры.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Вызвать эмоциональный интерес у воспитанников и создать атмосферу русского фольклорного праздника;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расширить представления участников праздника о быте русского народа;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способствовать пониманию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самобытности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цельности русской культуры через чтение стихов, исполнение песен, игр;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способствовать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творческих способностей воспитанников через продуктивную деятельность;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усидчивость, взаимопомощь, вызывать эмоциональное удовлетворение от результатов проделанной работы.</w:t>
      </w:r>
    </w:p>
    <w:p w:rsidR="00AB3F54" w:rsidRDefault="00AB3F54" w:rsidP="00AB3F5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Ход развлечения: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музыку дети в народных костюмах, пританцовывая, входят в зал.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Добрый день, уважаемые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у нас так уютно, как дома. 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Смотрите, как лиц много в зале знакомых! Рады видеть всех в нашей горнице. Здесь для вас,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гостей дорогих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будет праздник большой, праздник радостный. По обычаю, по-старинному — посиделками называется. Веселья вам да радости!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Если вы в своей тарелке, и пришли к нам не на час,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Предлагаем посиделки провести вот здесь, сейчас.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Огонёк души не тухнет, ничего нет в жизни вдруг.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Вспомни радость русской кухни, дедов искренний досуг.</w:t>
      </w:r>
    </w:p>
    <w:p w:rsidR="004B5141" w:rsidRDefault="004B5141" w:rsidP="004B51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27170" cy="2615168"/>
            <wp:effectExtent l="0" t="0" r="0" b="0"/>
            <wp:docPr id="2" name="Рисунок 2" descr="C:\Users\1\Desktop\У самовара посиделки\270___08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 самовара посиделки\270___08\IMG_0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12" cy="26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Отдых - это не безделки.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Время игр и новостей,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Начинаем посиделки,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Открываем посиделки.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Вместе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Для друзей и для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Будем петь мы, и плясать, говорить о том,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осем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 о чем же разговор завести сегодня нам?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Загадаю я вам загадку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Стоит толстячок,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подбоченивши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бочок,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Шипит и кипит, всем пить чай велит. 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Ответ детей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Правильно. Это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 сегодня мы собрались все вместе, чтобы устроить праздник хорошему, доброму, старому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История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Много легенд ходит о том, где впервые был сделан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Его родиной считают город Тулу. Тогда было много мастеров-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самоварников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 каждый хотел, чтобы его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 был самым лучшим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самым красивым. Их делали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разными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большими и маленькими, круглыми и продолговатыми, украшали различными узорами, придавали различную форму ручкам и краникам. Только на Руси пили чай из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 видели все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но не все знают, как он устроен. Внутри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самовара находится труба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неё засыпали сосновые сухие шишки или древесный уголь. Поджигали их лучиной и раздували огонь сапогом. Закипала в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самоваре вода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специальное приспособление наверху в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устанавливался заварной чайник.</w:t>
      </w:r>
    </w:p>
    <w:p w:rsidR="00AB3F54" w:rsidRDefault="004B5141" w:rsidP="004B51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92830" cy="2325934"/>
            <wp:effectExtent l="0" t="0" r="0" b="0"/>
            <wp:docPr id="3" name="Рисунок 3" descr="C:\Users\1\Desktop\У самовара посиделки\270___08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 самовара посиделки\270___08\IMG_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56" cy="23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Главным материалом для изготовления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служили медь зелёная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(латунь)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красная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(сплав меди и цинка)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Иногда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серебрили и золотили.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Формы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самоваров также были различны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Наиболее часто встречаются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самовары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банки</w:t>
      </w:r>
      <w:proofErr w:type="spell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«рюмки»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шарики»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которых есть несколько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подвидов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«арбуз»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«дыня»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«груша»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Одни из самых красивых –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самовары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«ваза»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«цветок лотоса»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 мечта каждого коллекционера и даже многих музеев –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«паровоз»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«петух»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«бочонок»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рассматривают фото-презентацию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B5141" w:rsidRDefault="004B5141" w:rsidP="004B51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596640" cy="2395063"/>
            <wp:effectExtent l="0" t="0" r="3810" b="5715"/>
            <wp:docPr id="1" name="Рисунок 1" descr="C:\Users\1\Desktop\У самовара посиделки\270___08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 самовара посиделки\270___08\IMG_0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94" cy="23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Появлению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Руси мы обязаны чаю. С той поры родился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обычай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всей семьёй собираться за столом с кипящим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За чаем обсуждались новости, решались семейные дела.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Славится наш народ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гостеприимством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 угощением знатным. Чем же нам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гостей дорогих угостить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да попотчевать?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Входят 3 ребёнка, несут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 и угощение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Ребёнок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Я иду, иду, иду.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 в руках несу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Эх, чай, чай, чай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Уж ты, кумушка, встречай!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Ребёнок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Тары-бары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растабары!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Выпьем чай из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пряниками, сушками, сладкими ватрушками. 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Ребёнок 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Всех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угощаем ароматным крепким чаем!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нам, смотри, не опоздай, а не то остынет чай.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Песня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«В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гости к самовару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муз. И сл. З.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Роот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Собралось к нам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гостей со всех волостей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Ну что ж, доброе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начало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,к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говорится, половина дела. Удобно ли вам,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гости дорогие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Всем ли видно,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всемли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слышно, всем ли места хватило? Как в народе говорится, в тесноте, да не в обиде!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Собрались мы сегодня на праздник у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Без него нельзя представить жизнь русского народа. Испокон века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символом семейного очага, уюта, дружеского общения. Русские люди считали, что совместное чаепитие поддерживает любовь и дружбу между членами семьи, скрепляет родственные и дружеские связи, а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кипящий на столе, создаёт атмосферу уюта, благополучия и счастья.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 пыхтит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искрится-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Щедрый, круглый, золотой.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Озаряет наши лица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своею добротой.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Лучше доктора любого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Лечит скуку и тоску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Чашка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вкусного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крутого,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Самоварного чайку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 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Посидеть за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самоваром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Рады мы наверняка,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Ярким солнечным пожаром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него горят бока.</w:t>
      </w:r>
    </w:p>
    <w:p w:rsidR="004B5141" w:rsidRPr="004B5141" w:rsidRDefault="004B5141" w:rsidP="004B5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 4</w:t>
      </w:r>
      <w:r w:rsidRPr="004B51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4B5141">
        <w:rPr>
          <w:rFonts w:ascii="Times New Roman" w:hAnsi="Times New Roman" w:cs="Times New Roman"/>
          <w:sz w:val="28"/>
          <w:szCs w:val="28"/>
        </w:rPr>
        <w:t xml:space="preserve"> Мы за чаем не скучаем,</w:t>
      </w:r>
    </w:p>
    <w:p w:rsidR="004B5141" w:rsidRPr="004B5141" w:rsidRDefault="004B5141" w:rsidP="004B5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 xml:space="preserve">                      Мы частушки сочиняем.</w:t>
      </w:r>
    </w:p>
    <w:p w:rsidR="004B5141" w:rsidRPr="004B5141" w:rsidRDefault="004B5141" w:rsidP="004B5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 xml:space="preserve">                      Частушки не случайные,</w:t>
      </w:r>
    </w:p>
    <w:p w:rsidR="004B5141" w:rsidRDefault="004B5141" w:rsidP="004B5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 xml:space="preserve">                      Частушки тоже «чайные».</w:t>
      </w:r>
    </w:p>
    <w:p w:rsidR="004B5141" w:rsidRPr="004B5141" w:rsidRDefault="004B5141" w:rsidP="004B5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исполнении девочек старшей группы</w:t>
      </w:r>
    </w:p>
    <w:p w:rsidR="004B5141" w:rsidRPr="004B5141" w:rsidRDefault="004B5141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1.Мы на чайных посиделках         2.Не надо чаю много пить,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Очень рады побывать.                        Милые подружки,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Только вы не забывайте</w:t>
      </w:r>
      <w:proofErr w:type="gramStart"/>
      <w:r w:rsidRPr="004B5141">
        <w:rPr>
          <w:rFonts w:ascii="Times New Roman" w:hAnsi="Times New Roman" w:cs="Times New Roman"/>
          <w:sz w:val="28"/>
          <w:szCs w:val="28"/>
        </w:rPr>
        <w:t xml:space="preserve">                     А</w:t>
      </w:r>
      <w:proofErr w:type="gramEnd"/>
      <w:r w:rsidRPr="004B5141">
        <w:rPr>
          <w:rFonts w:ascii="Times New Roman" w:hAnsi="Times New Roman" w:cs="Times New Roman"/>
          <w:sz w:val="28"/>
          <w:szCs w:val="28"/>
        </w:rPr>
        <w:t xml:space="preserve"> то от чая в животе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Чай нам чаще подливать.                   Заквакают лягушки.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3.Самовар поёт, гудит,                     4.Самовар блестит, кипя,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Только с виду он сердит.                    Чай в нём так и пенится.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К потолку пускает пар</w:t>
      </w:r>
      <w:proofErr w:type="gramStart"/>
      <w:r w:rsidRPr="004B5141">
        <w:rPr>
          <w:rFonts w:ascii="Times New Roman" w:hAnsi="Times New Roman" w:cs="Times New Roman"/>
          <w:sz w:val="28"/>
          <w:szCs w:val="28"/>
        </w:rPr>
        <w:t xml:space="preserve">                          П</w:t>
      </w:r>
      <w:proofErr w:type="gramEnd"/>
      <w:r w:rsidRPr="004B5141">
        <w:rPr>
          <w:rFonts w:ascii="Times New Roman" w:hAnsi="Times New Roman" w:cs="Times New Roman"/>
          <w:sz w:val="28"/>
          <w:szCs w:val="28"/>
        </w:rPr>
        <w:t>огляди-ка на себя-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 xml:space="preserve">Наш красавец самовар.                       Ну и </w:t>
      </w:r>
      <w:proofErr w:type="spellStart"/>
      <w:r w:rsidRPr="004B5141">
        <w:rPr>
          <w:rFonts w:ascii="Times New Roman" w:hAnsi="Times New Roman" w:cs="Times New Roman"/>
          <w:sz w:val="28"/>
          <w:szCs w:val="28"/>
        </w:rPr>
        <w:t>отраженьице</w:t>
      </w:r>
      <w:proofErr w:type="spellEnd"/>
      <w:r w:rsidRPr="004B5141">
        <w:rPr>
          <w:rFonts w:ascii="Times New Roman" w:hAnsi="Times New Roman" w:cs="Times New Roman"/>
          <w:sz w:val="28"/>
          <w:szCs w:val="28"/>
        </w:rPr>
        <w:t>!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5.Мама чаю, мама чаю                             6.Много чая я пила-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С голубого чайника.                                      Самоварничала.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 xml:space="preserve">Не пойду я за </w:t>
      </w:r>
      <w:proofErr w:type="gramStart"/>
      <w:r w:rsidRPr="004B5141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4B5141">
        <w:rPr>
          <w:rFonts w:ascii="Times New Roman" w:hAnsi="Times New Roman" w:cs="Times New Roman"/>
          <w:sz w:val="28"/>
          <w:szCs w:val="28"/>
        </w:rPr>
        <w:t>,                                Всю посуду перебила-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 xml:space="preserve">Пойду за начальника.                                   </w:t>
      </w:r>
      <w:proofErr w:type="spellStart"/>
      <w:r w:rsidRPr="004B5141">
        <w:rPr>
          <w:rFonts w:ascii="Times New Roman" w:hAnsi="Times New Roman" w:cs="Times New Roman"/>
          <w:sz w:val="28"/>
          <w:szCs w:val="28"/>
        </w:rPr>
        <w:t>Накухарничала</w:t>
      </w:r>
      <w:proofErr w:type="spellEnd"/>
      <w:r w:rsidRPr="004B5141">
        <w:rPr>
          <w:rFonts w:ascii="Times New Roman" w:hAnsi="Times New Roman" w:cs="Times New Roman"/>
          <w:sz w:val="28"/>
          <w:szCs w:val="28"/>
        </w:rPr>
        <w:t>!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7.Ой, чай, крепкий чай,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Пейте чай-</w:t>
      </w:r>
      <w:proofErr w:type="spellStart"/>
      <w:r w:rsidRPr="004B5141">
        <w:rPr>
          <w:rFonts w:ascii="Times New Roman" w:hAnsi="Times New Roman" w:cs="Times New Roman"/>
          <w:sz w:val="28"/>
          <w:szCs w:val="28"/>
        </w:rPr>
        <w:t>чаёчек</w:t>
      </w:r>
      <w:proofErr w:type="spellEnd"/>
      <w:r w:rsidRPr="004B5141">
        <w:rPr>
          <w:rFonts w:ascii="Times New Roman" w:hAnsi="Times New Roman" w:cs="Times New Roman"/>
          <w:sz w:val="28"/>
          <w:szCs w:val="28"/>
        </w:rPr>
        <w:t>,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Чтобы радость приносил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Каждый день-денёчек.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 xml:space="preserve">                                              4.ЗАГАДКИ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1.Четыре ноги, два уха,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Один краник, да брюхо. (Самовар)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2.Сладкий, белый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В чай попал и пропал. (Сахар)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3.Как начнёт говорить-</w:t>
      </w:r>
      <w:proofErr w:type="spellStart"/>
      <w:r w:rsidRPr="004B5141">
        <w:rPr>
          <w:rFonts w:ascii="Times New Roman" w:hAnsi="Times New Roman" w:cs="Times New Roman"/>
          <w:sz w:val="28"/>
          <w:szCs w:val="28"/>
        </w:rPr>
        <w:t>разгваривать</w:t>
      </w:r>
      <w:proofErr w:type="spellEnd"/>
      <w:r w:rsidRPr="004B5141">
        <w:rPr>
          <w:rFonts w:ascii="Times New Roman" w:hAnsi="Times New Roman" w:cs="Times New Roman"/>
          <w:sz w:val="28"/>
          <w:szCs w:val="28"/>
        </w:rPr>
        <w:t>,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Надо чай поскорее заваривать. (Чайник)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4.Маленькое, сдобное, колесо съедобное. (Бублик)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 xml:space="preserve">5.Цветом </w:t>
      </w:r>
      <w:proofErr w:type="gramStart"/>
      <w:r w:rsidRPr="004B5141">
        <w:rPr>
          <w:rFonts w:ascii="Times New Roman" w:hAnsi="Times New Roman" w:cs="Times New Roman"/>
          <w:sz w:val="28"/>
          <w:szCs w:val="28"/>
        </w:rPr>
        <w:t>жёлт</w:t>
      </w:r>
      <w:proofErr w:type="gramEnd"/>
      <w:r w:rsidRPr="004B5141">
        <w:rPr>
          <w:rFonts w:ascii="Times New Roman" w:hAnsi="Times New Roman" w:cs="Times New Roman"/>
          <w:sz w:val="28"/>
          <w:szCs w:val="28"/>
        </w:rPr>
        <w:t xml:space="preserve"> и ароматен,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В чай кладут и чай приятен.</w:t>
      </w:r>
    </w:p>
    <w:p w:rsidR="00FB36B8" w:rsidRPr="004B5141" w:rsidRDefault="00FB36B8" w:rsidP="00FB3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Только очень кислый он,</w:t>
      </w:r>
    </w:p>
    <w:p w:rsidR="00FB36B8" w:rsidRPr="004B5141" w:rsidRDefault="00FB36B8" w:rsidP="00AB3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141">
        <w:rPr>
          <w:rFonts w:ascii="Times New Roman" w:hAnsi="Times New Roman" w:cs="Times New Roman"/>
          <w:sz w:val="28"/>
          <w:szCs w:val="28"/>
        </w:rPr>
        <w:t>А зовут его? (Лимон)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Самовару - 300лет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даже чайнику он дед.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Привезли его к Петру из Китая поутру.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Этот чайный генерал всем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чаёчек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разливал.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Лучше доктора любого лечит скуку и тоску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Чашка вкусного, крутого, ароматного чайку!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Чай горячий, ароматный и на вкус весьма приятный. 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недуги исцеляет и усталость прогоняет!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Силы новые дает и друзей за стол зовет!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Надо чаю настояться,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Водой нам нужно запасаться.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где ж набрать водицы?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Эй, девчата, на криницу!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Коромысла с ведрами берите,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воды для чая принесите!</w:t>
      </w:r>
    </w:p>
    <w:p w:rsidR="00AB3F54" w:rsidRDefault="00AB3F54" w:rsidP="00AB3F54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Песня-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инсценировка </w:t>
      </w:r>
      <w:r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«У колодца»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u w:val="single"/>
          <w:lang w:eastAsia="ru-RU"/>
        </w:rPr>
        <w:t>Воспитатель 2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Егорушка Катюше помог набрать водицы,</w:t>
      </w:r>
    </w:p>
    <w:p w:rsidR="00AB3F54" w:rsidRDefault="00AB3F54" w:rsidP="00AB3F54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 наши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самовары-то пусты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Скорее к колодцу – воды набирайте,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Бегите к столу –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 наливайте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AB3F54" w:rsidRP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u w:val="single"/>
          <w:lang w:eastAsia="ru-RU"/>
        </w:rPr>
      </w:pPr>
      <w:r w:rsidRPr="00AB3F54">
        <w:rPr>
          <w:rFonts w:ascii="Times New Roman" w:eastAsia="Times New Roman" w:hAnsi="Times New Roman" w:cs="Times New Roman"/>
          <w:b/>
          <w:color w:val="333333"/>
          <w:sz w:val="36"/>
          <w:szCs w:val="36"/>
          <w:u w:val="single"/>
          <w:lang w:eastAsia="ru-RU"/>
        </w:rPr>
        <w:t xml:space="preserve">Игра </w:t>
      </w:r>
      <w:r w:rsidRPr="00AB3F54">
        <w:rPr>
          <w:rFonts w:ascii="Times New Roman" w:eastAsia="Times New Roman" w:hAnsi="Times New Roman" w:cs="Times New Roman"/>
          <w:b/>
          <w:i/>
          <w:iCs/>
          <w:color w:val="333333"/>
          <w:sz w:val="36"/>
          <w:szCs w:val="36"/>
          <w:u w:val="single"/>
          <w:lang w:eastAsia="ru-RU"/>
        </w:rPr>
        <w:t xml:space="preserve">«Наливаем </w:t>
      </w:r>
      <w:r w:rsidRPr="00AB3F54">
        <w:rPr>
          <w:rFonts w:ascii="Times New Roman" w:eastAsia="Times New Roman" w:hAnsi="Times New Roman" w:cs="Times New Roman"/>
          <w:b/>
          <w:bCs/>
          <w:i/>
          <w:iCs/>
          <w:color w:val="333333"/>
          <w:sz w:val="36"/>
          <w:szCs w:val="36"/>
          <w:u w:val="single"/>
          <w:lang w:eastAsia="ru-RU"/>
        </w:rPr>
        <w:t>самовар</w:t>
      </w:r>
      <w:r w:rsidRPr="00AB3F54">
        <w:rPr>
          <w:rFonts w:ascii="Times New Roman" w:eastAsia="Times New Roman" w:hAnsi="Times New Roman" w:cs="Times New Roman"/>
          <w:b/>
          <w:i/>
          <w:iCs/>
          <w:color w:val="333333"/>
          <w:sz w:val="36"/>
          <w:szCs w:val="36"/>
          <w:u w:val="single"/>
          <w:lang w:eastAsia="ru-RU"/>
        </w:rPr>
        <w:t>»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делятся на две-три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команды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встают в две-три шеренги, возле каждой команды стоит коромысло с ведрами. Звучит музыка. Ребёнок черпает воду из колодца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(имитация)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и, аккуратно несет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«воду</w:t>
      </w:r>
      <w:proofErr w:type="gramStart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наливает в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затем передает коромысло следующему игроку. </w:t>
      </w:r>
    </w:p>
    <w:p w:rsidR="00014C9B" w:rsidRDefault="00014C9B" w:rsidP="00014C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29990" cy="2417271"/>
            <wp:effectExtent l="0" t="0" r="8890" b="2540"/>
            <wp:docPr id="4" name="Рисунок 4" descr="C:\Users\1\Desktop\У самовара посиделки\270___08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 самовара посиделки\270___08\IMG_0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53" cy="24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Эх! Недаром в народе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говорят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Чай не пьешь - откуда силу возьмешь? Какие пословицы и поговорки о чае вы знаете, давайте устроим соревнование.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Пословицы, поговорки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За чаем не скучаем – по три чашки выпиваем.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С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буяном чай важнее и беседа веселее.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Чай пьёшь – здоровье бережёшь.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Пей чай, беды не знай!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С чаю лиха не бывает, а здоровье прибавляет.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Чай не пьёшь – где силу берёшь?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Холодно – пей чай! Жарко – пей чай! Устал – пей чай!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Чай пить – приятно жить!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Выпьешь чайку – позабудешь тоску!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10. Чай пить – не дрова рубить.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кипит – уходить не велит.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Друг семейного очага, лекарство прозябшего путника.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13. В Тулу со своим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самоваром не ездят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14. Выпей чайку - позабудешь тоску. 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15. С чая лиха не бывает!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16. Пей чай, не вдавайся в печаль!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Вот уже струится пар,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Закипает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Посиделки хороши!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души и для души!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на удивленье -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Большое представленье.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ВЫХОДИ честной народ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 станцуйте хоровод 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Танец с инструментами</w:t>
      </w:r>
    </w:p>
    <w:p w:rsidR="00014C9B" w:rsidRPr="00AB3F54" w:rsidRDefault="00014C9B" w:rsidP="00014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w:drawing>
          <wp:inline distT="0" distB="0" distL="0" distR="0">
            <wp:extent cx="3810000" cy="2537143"/>
            <wp:effectExtent l="0" t="0" r="0" b="0"/>
            <wp:docPr id="5" name="Рисунок 5" descr="C:\Users\1\Desktop\У самовара посиделки\270___08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 самовара посиделки\270___08\IMG_0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253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Пока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 поспевает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Хозяюшки дом убирают. 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ну-ка, веник берите,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Сюда бегите,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Чистоту наведите!</w:t>
      </w:r>
    </w:p>
    <w:p w:rsidR="00AB3F54" w:rsidRP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u w:val="single"/>
          <w:lang w:eastAsia="ru-RU"/>
        </w:rPr>
      </w:pPr>
      <w:r w:rsidRPr="00AB3F54">
        <w:rPr>
          <w:rFonts w:ascii="Times New Roman" w:eastAsia="Times New Roman" w:hAnsi="Times New Roman" w:cs="Times New Roman"/>
          <w:b/>
          <w:color w:val="333333"/>
          <w:sz w:val="36"/>
          <w:szCs w:val="36"/>
          <w:u w:val="single"/>
          <w:lang w:eastAsia="ru-RU"/>
        </w:rPr>
        <w:t xml:space="preserve">Игра </w:t>
      </w:r>
      <w:r w:rsidRPr="00AB3F54">
        <w:rPr>
          <w:rFonts w:ascii="Times New Roman" w:eastAsia="Times New Roman" w:hAnsi="Times New Roman" w:cs="Times New Roman"/>
          <w:b/>
          <w:i/>
          <w:iCs/>
          <w:color w:val="333333"/>
          <w:sz w:val="36"/>
          <w:szCs w:val="36"/>
          <w:u w:val="single"/>
          <w:lang w:eastAsia="ru-RU"/>
        </w:rPr>
        <w:t>«Весёлый веник»</w:t>
      </w:r>
      <w:r w:rsidRPr="00AB3F54">
        <w:rPr>
          <w:rFonts w:ascii="Times New Roman" w:eastAsia="Times New Roman" w:hAnsi="Times New Roman" w:cs="Times New Roman"/>
          <w:b/>
          <w:color w:val="333333"/>
          <w:sz w:val="36"/>
          <w:szCs w:val="36"/>
          <w:u w:val="single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(две команды из детей и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 очереди проводят маленький мячик веником между кеглями)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Молодцы у нас ребята!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на чай зовем,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чайку мы всем нальем.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Сверху — пар, снизу — пар,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он, русский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самовар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Милости просим на чашку чая!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Я хочу открыть секрет,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И полезный дать совет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хворь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кем приключится,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Чаем можете лечиться.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Чай в жару нас освежает,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морозы согревает.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Ребенок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 сонливость переборет,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 усталостью поспорит.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Сокрушит любой недуг,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Чай здоровью – лучший друг!</w:t>
      </w:r>
    </w:p>
    <w:p w:rsidR="00014C9B" w:rsidRDefault="00AB3F54" w:rsidP="00014C9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И то верно! Очень полезен для здоровья травяной чай! </w:t>
      </w:r>
      <w:r w:rsidR="00014C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</w:t>
      </w:r>
      <w:proofErr w:type="gramStart"/>
      <w:r w:rsidR="00014C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скажите</w:t>
      </w:r>
      <w:proofErr w:type="gramEnd"/>
      <w:r w:rsidR="00014C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пожалуйста какой чай вы пили дома или у бабушки?  (малиновый, смородиновый, шиповниковый, с мятой и др.).</w:t>
      </w:r>
    </w:p>
    <w:p w:rsidR="00AB3F54" w:rsidRDefault="00014C9B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чем еще пьют чай? </w:t>
      </w:r>
      <w:r w:rsidR="00AB3F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(чай с лимоном, чай с вареньем, чай с молоком, чай с мёдом,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чай с сахаром)</w:t>
      </w:r>
      <w:r w:rsidR="00AB3F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Но какое чаепитие, без сушек, баранок, пряников? </w:t>
      </w:r>
    </w:p>
    <w:p w:rsidR="00014C9B" w:rsidRDefault="00014C9B" w:rsidP="00014C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36670" cy="2488311"/>
            <wp:effectExtent l="0" t="0" r="0" b="7620"/>
            <wp:docPr id="6" name="Рисунок 6" descr="C:\Users\1\Desktop\У самовара посиделки\270___08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 самовара посиделки\270___08\IMG_0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61" cy="24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:Когда праздник подходил к концу, радушный хозяин угощал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дорогих сладким пряником! А назывался этот пряник - Пряник – разгоняй! И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получив такой подарок, понимали, что пора по домам! Примите и вы,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дорогие от радушных хозяев угощение – Пряник - разгоняй!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 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Посиделки – вечеринки,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кого ты не спроси,-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– русские картинки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Нашей жизни на Руси.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делились новостями,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старались вас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развлечь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прощаемся с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гостями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Говоря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до новых встреч!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Сладкий пряник РАЗГОНЯЙ, посиделки закрывай!</w:t>
      </w:r>
    </w:p>
    <w:p w:rsidR="00AB3F54" w:rsidRDefault="00AB3F54" w:rsidP="00AB3F5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ставят перед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гостями поднос с пряниками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приглашают всех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гостей за стол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F7C8A" w:rsidRDefault="008F7C8A"/>
    <w:sectPr w:rsidR="008F7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342"/>
    <w:rsid w:val="00014C9B"/>
    <w:rsid w:val="004B5141"/>
    <w:rsid w:val="00606172"/>
    <w:rsid w:val="008F7C8A"/>
    <w:rsid w:val="00AB3F54"/>
    <w:rsid w:val="00CE6342"/>
    <w:rsid w:val="00FB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6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1481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2017-08-14T01:37:00Z</dcterms:created>
  <dcterms:modified xsi:type="dcterms:W3CDTF">2017-08-22T07:56:00Z</dcterms:modified>
</cp:coreProperties>
</file>