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EA25" w14:textId="77777777" w:rsidR="00AD722A" w:rsidRPr="00AD722A" w:rsidRDefault="00AD722A" w:rsidP="00AD722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lang w:eastAsia="ru-RU"/>
          <w14:ligatures w14:val="none"/>
        </w:rPr>
      </w:pPr>
      <w:r w:rsidRPr="00AD722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  <w:t>Сценарий разговора о важном с дошкольниками ко Дню малочисленных народов России «Хранители древних традиций»</w:t>
      </w:r>
    </w:p>
    <w:p w14:paraId="4E6C4FC1" w14:textId="77DA504B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Участники:</w:t>
      </w:r>
      <w:r w:rsidRPr="00AD722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ведущий, дети младшего, среднего и старшего дошкольного возраста. </w:t>
      </w:r>
      <w:r w:rsidRPr="00AD722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AD722A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Направления </w:t>
      </w:r>
      <w:r w:rsidRPr="00AD722A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воспитания:</w:t>
      </w:r>
      <w:r w:rsidRPr="00AD722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</w:t>
      </w:r>
      <w:r w:rsidRPr="00AD722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оциальное</w:t>
      </w:r>
      <w:r w:rsidRPr="00AD722A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, духовно-нравственное, патриотическое,</w:t>
      </w:r>
    </w:p>
    <w:p w14:paraId="2C3C6F70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познавательное, трудовое, эстетическое. </w:t>
      </w:r>
      <w:r w:rsidRPr="00AD722A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D722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Базовые ценности</w:t>
      </w:r>
      <w:r w:rsidRPr="00AD722A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r w:rsidRPr="00AD72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жизнь, милосердие, добро, человек, семья, дружба, сотрудничество, познание, Родина.</w:t>
      </w:r>
      <w:r w:rsidRPr="00AD722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AD722A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Цель:</w:t>
      </w:r>
      <w:r w:rsidRPr="00AD722A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сформировать у дошкольников первичных представлений о самобытной культуре коренных малочисленных народов России, воспитание уважения к их традициям и чувства сопричастности к сохранению культурного наследия многонациональной Родины.</w:t>
      </w:r>
      <w:r w:rsidRPr="00AD722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AD722A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Задачи:</w:t>
      </w:r>
    </w:p>
    <w:p w14:paraId="258BEABD" w14:textId="77777777" w:rsidR="00AD722A" w:rsidRPr="00AD722A" w:rsidRDefault="00AD722A" w:rsidP="00AD722A">
      <w:pPr>
        <w:numPr>
          <w:ilvl w:val="0"/>
          <w:numId w:val="3"/>
        </w:numPr>
        <w:shd w:val="clear" w:color="auto" w:fill="FFFFFF"/>
        <w:spacing w:before="240" w:after="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color w:val="0F1115"/>
          <w:kern w:val="0"/>
          <w:sz w:val="23"/>
          <w:szCs w:val="23"/>
          <w:shd w:val="clear" w:color="auto" w:fill="FFFFFF"/>
          <w:lang w:eastAsia="ru-RU"/>
          <w14:ligatures w14:val="none"/>
        </w:rPr>
        <w:t>Познакомить детей с понятием «коренные народы», с особенностями жизни народов Севера, Сибири, Дальнего Востока (чукчи, ненцы, ханты, эскимосы): жилище (яранга, чум), одежда (кухлянка, малахай, торбаса), основные занятия (оленеводство, охота, рыболовство).</w:t>
      </w:r>
    </w:p>
    <w:p w14:paraId="03B92057" w14:textId="77777777" w:rsidR="00AD722A" w:rsidRPr="00AD722A" w:rsidRDefault="00AD722A" w:rsidP="00AD722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color w:val="0F1115"/>
          <w:kern w:val="0"/>
          <w:sz w:val="23"/>
          <w:szCs w:val="23"/>
          <w:shd w:val="clear" w:color="auto" w:fill="FFFFFF"/>
          <w:lang w:eastAsia="ru-RU"/>
          <w14:ligatures w14:val="none"/>
        </w:rPr>
        <w:t>Воспитывать уважение к людям разных национальностей, формировать понимание ценности сохранения традиций как основы преемственности поколений, развивать эмоциональную отзывчивость. </w:t>
      </w:r>
    </w:p>
    <w:p w14:paraId="701A6E9D" w14:textId="77777777" w:rsidR="00AD722A" w:rsidRPr="00AD722A" w:rsidRDefault="00AD722A" w:rsidP="00AD722A">
      <w:pPr>
        <w:numPr>
          <w:ilvl w:val="0"/>
          <w:numId w:val="3"/>
        </w:num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 Развивать умение слушать, сопереживать, выражать свои мысли и чувства.</w:t>
      </w:r>
    </w:p>
    <w:p w14:paraId="4112620A" w14:textId="77777777" w:rsidR="00AD722A" w:rsidRPr="00AD722A" w:rsidRDefault="00AD722A" w:rsidP="00AD722A">
      <w:pPr>
        <w:shd w:val="clear" w:color="auto" w:fill="FFFFFF"/>
        <w:spacing w:before="3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Продолжительность: </w:t>
      </w:r>
      <w:r w:rsidRPr="00AD722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15 минут. </w:t>
      </w:r>
      <w:r w:rsidRPr="00AD722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AD722A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Материалы:</w:t>
      </w:r>
      <w:r w:rsidRPr="00AD722A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</w:t>
      </w:r>
    </w:p>
    <w:p w14:paraId="7947EDC6" w14:textId="77777777" w:rsidR="00AD722A" w:rsidRPr="00AD722A" w:rsidRDefault="00AD722A" w:rsidP="00AD722A">
      <w:pPr>
        <w:numPr>
          <w:ilvl w:val="0"/>
          <w:numId w:val="4"/>
        </w:numPr>
        <w:shd w:val="clear" w:color="auto" w:fill="FFFFFF"/>
        <w:spacing w:before="340" w:after="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Мультимедийная презентация или качественные фотографии: природа Чукотки, Ямала, Югры; яранга и чум; олени; национальная одежда; северные орнаменты.</w:t>
      </w:r>
    </w:p>
    <w:p w14:paraId="5779C475" w14:textId="77777777" w:rsidR="00AD722A" w:rsidRPr="00AD722A" w:rsidRDefault="00AD722A" w:rsidP="00AD722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Кукла в чукотском национальном костюме. </w:t>
      </w:r>
    </w:p>
    <w:p w14:paraId="75729C56" w14:textId="77777777" w:rsidR="00AD722A" w:rsidRPr="00AD722A" w:rsidRDefault="00AD722A" w:rsidP="00AD722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Физическая карта России с выделенными территориями Севера, Сибири, Дальнего Востока.</w:t>
      </w:r>
    </w:p>
    <w:p w14:paraId="48E4754B" w14:textId="77777777" w:rsidR="00AD722A" w:rsidRPr="00AD722A" w:rsidRDefault="00AD722A" w:rsidP="00AD722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Разрезные картинки «Собери ярангу» (4–5 частей) для дидактической игры .</w:t>
      </w:r>
    </w:p>
    <w:p w14:paraId="7F74A75E" w14:textId="77777777" w:rsidR="00AD722A" w:rsidRPr="00AD722A" w:rsidRDefault="00AD722A" w:rsidP="00AD722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Заготовки для творчества: силуэты рукавичек, шапочек-малахаев или «торбасов» из плотной бумаги; трафареты северных орнаментов; ватные палочки, гуашь, фломастеры, клей.</w:t>
      </w:r>
    </w:p>
    <w:p w14:paraId="3945BB48" w14:textId="77777777" w:rsidR="00AD722A" w:rsidRPr="00AD722A" w:rsidRDefault="00AD722A" w:rsidP="00AD722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Аудиозаписи: звуки пурги, национальная северная музыка (горловое пение — фоном), подвижная музыка для игры.</w:t>
      </w:r>
    </w:p>
    <w:p w14:paraId="432E95FE" w14:textId="77777777" w:rsidR="00AD722A" w:rsidRPr="00AD722A" w:rsidRDefault="00AD722A" w:rsidP="00AD722A">
      <w:pPr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«Сундучок Хранителя» (декоративная шкатулка для размещения готовых работ в финале).</w:t>
      </w:r>
    </w:p>
    <w:p w14:paraId="6D3D0D22" w14:textId="77777777" w:rsidR="00AD722A" w:rsidRPr="00AD722A" w:rsidRDefault="00AD722A" w:rsidP="00AD722A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AD722A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  <w14:ligatures w14:val="none"/>
        </w:rPr>
        <w:t>Ход мероприятия: </w:t>
      </w:r>
    </w:p>
    <w:p w14:paraId="5A2DC5B7" w14:textId="77777777" w:rsidR="00AD722A" w:rsidRPr="00AD722A" w:rsidRDefault="00AD722A" w:rsidP="00AD722A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D722A"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  <w:t>Вводная часть – 3 минуты. </w:t>
      </w:r>
    </w:p>
    <w:p w14:paraId="2906DAC5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Звучит торжественная музыка. Дети собираются на ковре вокруг воспитателя. </w:t>
      </w:r>
    </w:p>
    <w:p w14:paraId="07037084" w14:textId="562F2199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Здравствуйте, ребята! Давайте встанем в круг, возьм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мся за руки и почувствуем тепло друг друга. Чувствуете? Это тепло наших сердец.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  Мы жив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м с вами в самой большой и красивой стране на Земле. Как называется наша страна?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Ответы детей: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Россия!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Воспитатель показывает на карту России.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Посмотрите, какая огромная наша страна! Когда на одном е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краю люди просыпаются и встречают рассвет, на другом краю уже ложатся спать. И живут в России самые разные народы — у каждого своя культура, свои традиции, свои сказки и песни. Мы все разные, но мы вместе — одна большая семья.</w:t>
      </w:r>
    </w:p>
    <w:p w14:paraId="2A002D3B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Сегодня мы отправимся в путешествие на самый край земли — туда, где холодное море встречается с суровой тундрой, где долгую полярную ночь сменяет яркое северное сияние. Мы отправимся в гости к коренным народам Севера.</w:t>
      </w:r>
    </w:p>
    <w:p w14:paraId="63D3E987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Как вы думаете, кого называют «коренными жителями»? </w:t>
      </w:r>
    </w:p>
    <w:p w14:paraId="53B2C99E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Ответы детей: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Дети высказывают предположения</w:t>
      </w:r>
    </w:p>
    <w:p w14:paraId="0CED899E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Коренные — значит, те, кто жил на этой земле всегда, испокон веков. Здесь родились их прабабушки и прадедушки, здесь жили их предки. Они не приехали из других мест — этот край — их Родина. Они знают каждую тропинку в тундре, каждую повадку северного оленя, умеют слышать голос ветра и читать следы на снегу. </w:t>
      </w:r>
    </w:p>
    <w:p w14:paraId="0FC5365D" w14:textId="77777777" w:rsidR="00AD722A" w:rsidRPr="00AD722A" w:rsidRDefault="00AD722A" w:rsidP="00AD722A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D722A"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  <w:t>Основная часть – 10 минут.</w:t>
      </w:r>
    </w:p>
    <w:p w14:paraId="1BC33799" w14:textId="5BD0773C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Сегодня к нам пришла необычная гостья. Это Аня. Она живет на Чукотке. Посмотрите, какой красивый у не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костюм! </w:t>
      </w:r>
    </w:p>
    <w:p w14:paraId="2B38A9B2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     Показывает куклу в национальном чукотском костюме</w:t>
      </w:r>
    </w:p>
    <w:p w14:paraId="37D2E596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  Чукотка — суровая, но прекрасная земля. У нее долгая зима и короткое лето, дуют сильные ветры, метут метели. Но ее жители любят свой край. </w:t>
      </w:r>
    </w:p>
    <w:p w14:paraId="30BE6FC1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ребята, а что вы знаете о Чукотке? О жизни коренных народов Севера?</w:t>
      </w:r>
    </w:p>
    <w:p w14:paraId="14D204CD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Ответы детей: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сильный холод, олени, вечная зима. </w:t>
      </w:r>
    </w:p>
    <w:p w14:paraId="580EDD1A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Как называется жилище чукчей, ненцев, ханты?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(Яранга, чум)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Из чего строят ярангу?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(Жерди, оленьи шкуры)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Почему именно шкуры, а не ткань?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(Шкуры не продувает ветер, они сохраняют тепло)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Кто самый важный помощник и кормилец северных народов?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(Олень)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4D4503DD" w14:textId="29E7B054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Как называется профессия человека, который пас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т оленей?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(Оленевод, пастух)</w:t>
      </w:r>
    </w:p>
    <w:p w14:paraId="6BB211D2" w14:textId="7BEE6A74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Некоторые думают, что на Севере жить холодно и скучно. Но мы с вами теперь знаем: там живут сильные, смелые и умелые люди, которые сохраняют традиции своих предков. И мы скажем: «Неправда это!». На Севере жив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т настоящая красота и настоящая жизнь! </w:t>
      </w:r>
    </w:p>
    <w:p w14:paraId="29628BA5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Ребята, мы сохраняем традиции наших предков. А вы знаете, что такое традиции?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(Ответы детей)</w:t>
      </w:r>
    </w:p>
    <w:p w14:paraId="4493F136" w14:textId="60569363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Традиции — это то, что переда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тся от старших к младшим: сказки, песни, ремесла, секреты мастерства, правила жизни. Когда мы помним традиции и соблюдаем их — мы становимся хранителями.</w:t>
      </w:r>
    </w:p>
    <w:p w14:paraId="7A998E43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Какие традиции есть в вашей семье? </w:t>
      </w:r>
    </w:p>
    <w:p w14:paraId="6FF3A4E3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Ответы детей: 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Новый год, дни рождения, совместные ужины, бабушкины пироги, поездки к дедушке и т.д.</w:t>
      </w:r>
    </w:p>
    <w:p w14:paraId="71097EBD" w14:textId="4D107EDC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Кто в семье переда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т вам традиции? </w:t>
      </w:r>
    </w:p>
    <w:p w14:paraId="1450169E" w14:textId="78C2660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Ответы детей: 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Бабушки, дедушки, родители, старшие братья и с</w:t>
      </w:r>
      <w:r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стры)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5F806BE9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А что будет, если люди перестанут помнить традиции? </w:t>
      </w:r>
    </w:p>
    <w:p w14:paraId="5CB8B28B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Ответы детей: 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Забудут свой язык, не смогут шить теплую одежду, потеряют секреты мастерства, перестанут петь свои песни)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34A663BA" w14:textId="71A349AB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Вот почему так важно быть хранителями. Народы Севера веками учились выживать в суровых условиях. Они знают, как построить жилище без единого гвоздя, как согреться без батарей, как не заблудиться в тундре, как сберечь оленей от волков. Это великая мудрость, и е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нельзя потерять</w:t>
      </w:r>
    </w:p>
    <w:p w14:paraId="6E4C9941" w14:textId="720606CB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А ещ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северные народы умеют делать удивительные узоры — орнаменты.</w:t>
      </w:r>
    </w:p>
    <w:p w14:paraId="0BA045C8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Ведущий:</w:t>
      </w:r>
    </w:p>
    <w:p w14:paraId="1EA1C42D" w14:textId="77777777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4515"/>
        <w:gridCol w:w="2889"/>
      </w:tblGrid>
      <w:tr w:rsidR="00AD722A" w:rsidRPr="00AD722A" w14:paraId="09C77A25" w14:textId="77777777" w:rsidTr="00AD722A">
        <w:trPr>
          <w:trHeight w:val="187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hideMark/>
          </w:tcPr>
          <w:p w14:paraId="3EEFC6DE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b/>
                <w:bCs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Элемент узора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14:paraId="0FAD084B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b/>
                <w:bCs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Что означает?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14:paraId="7C23F052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b/>
                <w:bCs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Куда наносили?</w:t>
            </w:r>
          </w:p>
        </w:tc>
      </w:tr>
      <w:tr w:rsidR="00AD722A" w:rsidRPr="00AD722A" w14:paraId="7D921801" w14:textId="77777777" w:rsidTr="00AD722A">
        <w:trPr>
          <w:trHeight w:val="153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hideMark/>
          </w:tcPr>
          <w:p w14:paraId="44A596C3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Оленьи рога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14:paraId="1F958EF5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Сила, богатство, удача в охоте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0" w:type="dxa"/>
            </w:tcMar>
            <w:hideMark/>
          </w:tcPr>
          <w:p w14:paraId="479A17DB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Одежда, обувь, пояса</w:t>
            </w:r>
          </w:p>
        </w:tc>
      </w:tr>
      <w:tr w:rsidR="00AD722A" w:rsidRPr="00AD722A" w14:paraId="78CAAF93" w14:textId="77777777" w:rsidTr="00AD722A">
        <w:trPr>
          <w:trHeight w:val="545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hideMark/>
          </w:tcPr>
          <w:p w14:paraId="68AFCA55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Волны / зигзаги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14:paraId="3AF21557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Спокойная вода, удача в рыболовстве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0" w:type="dxa"/>
            </w:tcMar>
            <w:hideMark/>
          </w:tcPr>
          <w:p w14:paraId="74298B1C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Подол кухлянки, торбаса</w:t>
            </w:r>
          </w:p>
        </w:tc>
      </w:tr>
      <w:tr w:rsidR="00AD722A" w:rsidRPr="00AD722A" w14:paraId="79AB474F" w14:textId="77777777" w:rsidTr="00AD722A">
        <w:trPr>
          <w:trHeight w:val="76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hideMark/>
          </w:tcPr>
          <w:p w14:paraId="12BE84BB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Следы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14:paraId="31F6A3D2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Удачная охота, путь домой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0" w:type="dxa"/>
            </w:tcMar>
            <w:hideMark/>
          </w:tcPr>
          <w:p w14:paraId="5DF7775E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Рукавицы, сумки</w:t>
            </w:r>
          </w:p>
        </w:tc>
      </w:tr>
      <w:tr w:rsidR="00AD722A" w:rsidRPr="00AD722A" w14:paraId="32FC33BB" w14:textId="77777777" w:rsidTr="00AD722A">
        <w:trPr>
          <w:trHeight w:val="325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hideMark/>
          </w:tcPr>
          <w:p w14:paraId="3ADB8CB3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Солнце / круг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hideMark/>
          </w:tcPr>
          <w:p w14:paraId="13B17131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Тепло, жизнь, защита от злых духов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0" w:type="dxa"/>
            </w:tcMar>
            <w:hideMark/>
          </w:tcPr>
          <w:p w14:paraId="19502731" w14:textId="77777777" w:rsidR="00AD722A" w:rsidRPr="00AD722A" w:rsidRDefault="00AD722A" w:rsidP="00AD7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722A">
              <w:rPr>
                <w:rFonts w:ascii="Roboto" w:eastAsia="Times New Roman" w:hAnsi="Roboto" w:cs="Times New Roman"/>
                <w:color w:val="0F1115"/>
                <w:kern w:val="0"/>
                <w:sz w:val="23"/>
                <w:szCs w:val="23"/>
                <w:shd w:val="clear" w:color="auto" w:fill="FFFFFF"/>
                <w:lang w:eastAsia="ru-RU"/>
                <w14:ligatures w14:val="none"/>
              </w:rPr>
              <w:t>Головные уборы, пояса</w:t>
            </w:r>
          </w:p>
        </w:tc>
      </w:tr>
    </w:tbl>
    <w:p w14:paraId="105957DD" w14:textId="5EFEF13A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Раньше женщины украшали орнаментом одежду, обувь, пояса, сумки. Каждый завиток, каждая полоска имели свой смысл. Это был язык без слов. Посмотришь на рукавицу — и сразу пойм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шь, откуда человек родом и что он хочет пожелать.</w:t>
      </w:r>
    </w:p>
    <w:p w14:paraId="4E8C8556" w14:textId="443D78CC" w:rsidR="00AD722A" w:rsidRPr="00AD722A" w:rsidRDefault="00AD722A" w:rsidP="00AD7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Давайте и мы с вами сегодня побудем мастерами-хранителями. Украсим орнаментом рукавички, шапочки-малахаи или т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плые торбаса, чтобы передать тепло наших сердец северным народам.</w:t>
      </w:r>
    </w:p>
    <w:p w14:paraId="7FE41C17" w14:textId="77777777" w:rsidR="00AD722A" w:rsidRPr="00AD722A" w:rsidRDefault="00AD722A" w:rsidP="00AD7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Выберите тот узор, который вам больше нравится. Подумайте: что вы хотите пожелать тому, кто наденет эти рукавички? Тепла? Удачи? Добра? Пусть ваши орнаменты расскажут об этом без слов.</w:t>
      </w:r>
    </w:p>
    <w:p w14:paraId="6D16951D" w14:textId="77777777" w:rsidR="00AD722A" w:rsidRPr="00AD722A" w:rsidRDefault="00AD722A" w:rsidP="00AD7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 xml:space="preserve">Во время работы звучит негромкая этническая музыка.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Педагог помогает затрудняющим, проговаривает названия элементов узора, акцентирует внимание на аккуратности, но главное — на уважении к традиции - «Мы не просто рисуем, мы учимся древнему мастерству».</w:t>
      </w:r>
    </w:p>
    <w:p w14:paraId="166375FE" w14:textId="77777777" w:rsidR="00AD722A" w:rsidRPr="00AD722A" w:rsidRDefault="00AD722A" w:rsidP="00AD72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D722A"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  <w:t>Заключительная часть – 2 минуты.</w:t>
      </w:r>
    </w:p>
    <w:p w14:paraId="00B25FE1" w14:textId="77777777" w:rsidR="00AD722A" w:rsidRPr="00AD722A" w:rsidRDefault="00AD722A" w:rsidP="00AD7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Дети с готовыми работами возвращаются на ковер, образуют круг. Работы складываются в «Сундучок Хранителя».</w:t>
      </w:r>
    </w:p>
    <w:p w14:paraId="5614DC9B" w14:textId="3A42820A" w:rsidR="00AD722A" w:rsidRPr="00AD722A" w:rsidRDefault="00AD722A" w:rsidP="00AD7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 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Посмотрите, какие красивые, т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плые, узорчатые рукавички у нас получились! Аня очень рада, что вы узнали о жизни е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народа и стали настоящими хранителями традиций — пусть пока на бумаге, но с добрым сердцем.</w:t>
      </w:r>
    </w:p>
    <w:p w14:paraId="7960040B" w14:textId="6400112F" w:rsidR="00AD722A" w:rsidRPr="00AD722A" w:rsidRDefault="00AD722A" w:rsidP="00AD7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 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 каких народах мы сегодня говорили?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(О коренных народах Севера: чукчах, ненцах, ханты, эскимосах)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Ведущий: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Почему их называют «коренными»?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(Они живут на этой земле с древних врем</w:t>
      </w:r>
      <w:r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н, это их Родина)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Что такое традиции? Зачем их хранить?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(Чтобы не забыть мудрость предков, чтобы сохранить свою культуру)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Какое доброе дело мы сегодня сделали? </w:t>
      </w:r>
      <w:r w:rsidRPr="00AD722A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(Познакомились с северными мастерами, научились собирать ярангу, играли в игру оленеводов, украсили орнамент)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73880836" w14:textId="2A652FEC" w:rsidR="00AD722A" w:rsidRPr="00AD722A" w:rsidRDefault="00AD722A" w:rsidP="00AD7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722A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Ведущий: 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Спасибо вам, ребята! Теперь я знаю, что вы знакомы с дал</w:t>
      </w:r>
      <w:r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</w:t>
      </w: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кой Сибирью, Уралом, в самым  сердцем России. </w:t>
      </w:r>
    </w:p>
    <w:p w14:paraId="44B00750" w14:textId="77777777" w:rsidR="00AD722A" w:rsidRPr="00AD722A" w:rsidRDefault="00AD722A" w:rsidP="00AD722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424146" w14:textId="1B4BB69B" w:rsidR="008A5F38" w:rsidRDefault="00AD722A" w:rsidP="00AD722A">
      <w:pPr>
        <w:jc w:val="right"/>
        <w:rPr>
          <w:rFonts w:ascii="Arial" w:hAnsi="Arial" w:cs="Arial"/>
          <w:sz w:val="24"/>
          <w:szCs w:val="24"/>
        </w:rPr>
      </w:pPr>
      <w:r w:rsidRPr="00AD722A">
        <w:rPr>
          <w:rFonts w:ascii="Arial" w:hAnsi="Arial" w:cs="Arial"/>
          <w:sz w:val="24"/>
          <w:szCs w:val="24"/>
        </w:rPr>
        <w:t xml:space="preserve">Приложение № 1 </w:t>
      </w:r>
    </w:p>
    <w:p w14:paraId="43703843" w14:textId="432B4CD0" w:rsidR="00AD722A" w:rsidRDefault="00AD722A" w:rsidP="00AD722A">
      <w:pPr>
        <w:rPr>
          <w:rFonts w:ascii="Arial" w:hAnsi="Arial" w:cs="Arial"/>
          <w:sz w:val="24"/>
          <w:szCs w:val="24"/>
        </w:rPr>
      </w:pPr>
      <w:r w:rsidRPr="00AD722A"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  <w:t>Разрезные картинки «Собери ярангу»</w:t>
      </w:r>
    </w:p>
    <w:p w14:paraId="5A3C679A" w14:textId="77777777" w:rsidR="00AD722A" w:rsidRDefault="00AD722A" w:rsidP="00AD722A">
      <w:pPr>
        <w:jc w:val="right"/>
        <w:rPr>
          <w:rFonts w:ascii="Arial" w:hAnsi="Arial" w:cs="Arial"/>
          <w:sz w:val="24"/>
          <w:szCs w:val="24"/>
        </w:rPr>
      </w:pPr>
    </w:p>
    <w:p w14:paraId="293F7F59" w14:textId="339C422A" w:rsidR="00AD722A" w:rsidRDefault="00AD722A" w:rsidP="00AD722A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CA30207" wp14:editId="0355EADA">
            <wp:extent cx="5940425" cy="3239770"/>
            <wp:effectExtent l="0" t="0" r="3175" b="0"/>
            <wp:docPr id="20885627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5627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F18BC" w14:textId="77777777" w:rsidR="00AD722A" w:rsidRDefault="00AD722A" w:rsidP="00AD722A">
      <w:pPr>
        <w:rPr>
          <w:rFonts w:ascii="Arial" w:hAnsi="Arial" w:cs="Arial"/>
          <w:sz w:val="24"/>
          <w:szCs w:val="24"/>
        </w:rPr>
      </w:pPr>
    </w:p>
    <w:p w14:paraId="320B1867" w14:textId="77ACC91B" w:rsidR="00AD722A" w:rsidRDefault="00AD722A" w:rsidP="00AD72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2 </w:t>
      </w:r>
    </w:p>
    <w:p w14:paraId="7497231C" w14:textId="2C4F7BD1" w:rsidR="00AD722A" w:rsidRDefault="00AD722A" w:rsidP="00AD722A">
      <w:pPr>
        <w:jc w:val="right"/>
        <w:rPr>
          <w:noProof/>
        </w:rPr>
      </w:pPr>
      <w:r>
        <w:rPr>
          <w:noProof/>
        </w:rPr>
        <w:lastRenderedPageBreak/>
        <w:drawing>
          <wp:inline distT="0" distB="0" distL="0" distR="0" wp14:anchorId="004DD30D" wp14:editId="2F425780">
            <wp:extent cx="5940425" cy="3468370"/>
            <wp:effectExtent l="0" t="0" r="3175" b="0"/>
            <wp:docPr id="1117044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0441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4CFC5" w14:textId="77777777" w:rsidR="00AD722A" w:rsidRDefault="00AD722A" w:rsidP="00AD722A">
      <w:pPr>
        <w:rPr>
          <w:noProof/>
        </w:rPr>
      </w:pPr>
    </w:p>
    <w:p w14:paraId="63AFBF46" w14:textId="1D8191BA" w:rsidR="00AD722A" w:rsidRDefault="00AD722A" w:rsidP="00AD72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4 </w:t>
      </w:r>
    </w:p>
    <w:p w14:paraId="0445916B" w14:textId="7EFBB3BD" w:rsidR="00AD722A" w:rsidRDefault="00AD722A" w:rsidP="00AD722A">
      <w:pPr>
        <w:jc w:val="right"/>
        <w:rPr>
          <w:noProof/>
        </w:rPr>
      </w:pPr>
      <w:r>
        <w:rPr>
          <w:noProof/>
        </w:rPr>
        <w:lastRenderedPageBreak/>
        <w:drawing>
          <wp:inline distT="0" distB="0" distL="0" distR="0" wp14:anchorId="192B4D34" wp14:editId="2D3D865A">
            <wp:extent cx="5581650" cy="5229225"/>
            <wp:effectExtent l="0" t="0" r="0" b="9525"/>
            <wp:docPr id="19283412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3412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F7896" w14:textId="18B604EB" w:rsidR="00AD722A" w:rsidRDefault="00AD722A" w:rsidP="00AD722A">
      <w:pPr>
        <w:tabs>
          <w:tab w:val="left" w:pos="8436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5 </w:t>
      </w:r>
    </w:p>
    <w:p w14:paraId="5B84E422" w14:textId="01E2F6B8" w:rsidR="00AD722A" w:rsidRPr="00AD722A" w:rsidRDefault="00AD722A" w:rsidP="00AD722A">
      <w:pPr>
        <w:tabs>
          <w:tab w:val="left" w:pos="8436"/>
        </w:tabs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B1FACC8" wp14:editId="093480DA">
            <wp:extent cx="4638675" cy="7800975"/>
            <wp:effectExtent l="0" t="0" r="9525" b="9525"/>
            <wp:docPr id="2504848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848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22A" w:rsidRPr="00AD722A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9595" w14:textId="77777777" w:rsidR="003B3CDD" w:rsidRDefault="003B3CDD" w:rsidP="00AD722A">
      <w:pPr>
        <w:spacing w:after="0" w:line="240" w:lineRule="auto"/>
      </w:pPr>
      <w:r>
        <w:separator/>
      </w:r>
    </w:p>
  </w:endnote>
  <w:endnote w:type="continuationSeparator" w:id="0">
    <w:p w14:paraId="387256FF" w14:textId="77777777" w:rsidR="003B3CDD" w:rsidRDefault="003B3CDD" w:rsidP="00AD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9D6B" w14:textId="77777777" w:rsidR="003B3CDD" w:rsidRDefault="003B3CDD" w:rsidP="00AD722A">
      <w:pPr>
        <w:spacing w:after="0" w:line="240" w:lineRule="auto"/>
      </w:pPr>
      <w:r>
        <w:separator/>
      </w:r>
    </w:p>
  </w:footnote>
  <w:footnote w:type="continuationSeparator" w:id="0">
    <w:p w14:paraId="186102BF" w14:textId="77777777" w:rsidR="003B3CDD" w:rsidRDefault="003B3CDD" w:rsidP="00AD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1C1C" w14:textId="136A795D" w:rsidR="00AD722A" w:rsidRDefault="00AD722A">
    <w:pPr>
      <w:pStyle w:val="ac"/>
    </w:pPr>
    <w:r>
      <w:rPr>
        <w:noProof/>
      </w:rPr>
      <w:drawing>
        <wp:inline distT="0" distB="0" distL="0" distR="0" wp14:anchorId="11E1926C" wp14:editId="7987D500">
          <wp:extent cx="3809524" cy="330159"/>
          <wp:effectExtent l="0" t="0" r="635" b="0"/>
          <wp:docPr id="165944786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447867" name="Рисунок 1659447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524" cy="33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BEA6DE" wp14:editId="0B149ACC">
          <wp:extent cx="1904762" cy="165079"/>
          <wp:effectExtent l="0" t="0" r="635" b="6985"/>
          <wp:docPr id="47388727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7274" name="Рисунок 4738872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8FD"/>
    <w:multiLevelType w:val="multilevel"/>
    <w:tmpl w:val="BC66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76C88"/>
    <w:multiLevelType w:val="multilevel"/>
    <w:tmpl w:val="D914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72A02"/>
    <w:multiLevelType w:val="multilevel"/>
    <w:tmpl w:val="AD4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864B8"/>
    <w:multiLevelType w:val="multilevel"/>
    <w:tmpl w:val="6182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456067">
    <w:abstractNumId w:val="3"/>
  </w:num>
  <w:num w:numId="2" w16cid:durableId="1897888366">
    <w:abstractNumId w:val="0"/>
  </w:num>
  <w:num w:numId="3" w16cid:durableId="294023523">
    <w:abstractNumId w:val="2"/>
  </w:num>
  <w:num w:numId="4" w16cid:durableId="113752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8C"/>
    <w:rsid w:val="001C20B6"/>
    <w:rsid w:val="003B3CDD"/>
    <w:rsid w:val="003B40E8"/>
    <w:rsid w:val="006127F2"/>
    <w:rsid w:val="006A4E69"/>
    <w:rsid w:val="006F0CF0"/>
    <w:rsid w:val="008A5F38"/>
    <w:rsid w:val="0099788F"/>
    <w:rsid w:val="00AD722A"/>
    <w:rsid w:val="00C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105D3"/>
  <w15:chartTrackingRefBased/>
  <w15:docId w15:val="{09229C54-73FC-40A0-BC94-448CDD5A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A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A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A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A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A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A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6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6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A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6A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6A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A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6A8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D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D722A"/>
  </w:style>
  <w:style w:type="paragraph" w:styleId="ae">
    <w:name w:val="footer"/>
    <w:basedOn w:val="a"/>
    <w:link w:val="af"/>
    <w:uiPriority w:val="99"/>
    <w:unhideWhenUsed/>
    <w:rsid w:val="00AD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1154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2026-02-12T14:16:00Z</dcterms:created>
  <dcterms:modified xsi:type="dcterms:W3CDTF">2026-02-12T14:24:00Z</dcterms:modified>
</cp:coreProperties>
</file>