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B149" w14:textId="39E86328" w:rsidR="008A5F38" w:rsidRPr="00965E52" w:rsidRDefault="00965E52" w:rsidP="00965E5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65E52">
        <w:rPr>
          <w:rFonts w:ascii="Arial" w:hAnsi="Arial" w:cs="Arial"/>
          <w:b/>
          <w:bCs/>
          <w:sz w:val="28"/>
          <w:szCs w:val="28"/>
        </w:rPr>
        <w:t>Сценарий разговора о важном с дошкольниками ко Всемирному дню здоровья «В Стране Здоровья»</w:t>
      </w:r>
    </w:p>
    <w:p w14:paraId="69BCAB1F" w14:textId="77777777" w:rsidR="00965E52" w:rsidRPr="00965E52" w:rsidRDefault="00965E52" w:rsidP="00965E52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Участники:</w:t>
      </w:r>
      <w:r w:rsidRPr="00965E52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ведущий,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Грязнуля, Доктор Айболит, </w:t>
      </w:r>
      <w:proofErr w:type="spellStart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, дети среднего, старшего дошкольного возраста.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Направление воспитания:</w:t>
      </w:r>
      <w:r w:rsidRPr="00965E52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социальное, духовно-нравственное, физическое и оздоровительное, патриотическое, познавательное, трудовое, эстетическое. </w:t>
      </w:r>
    </w:p>
    <w:p w14:paraId="05FDAA51" w14:textId="715B0F94" w:rsidR="00965E52" w:rsidRPr="00965E52" w:rsidRDefault="00965E52" w:rsidP="00965E52">
      <w:pPr>
        <w:spacing w:after="24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Базовая ценность:</w:t>
      </w:r>
      <w:r w:rsidRPr="00965E52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ж</w:t>
      </w:r>
      <w:r w:rsidRPr="00965E52">
        <w:rPr>
          <w:rFonts w:ascii="Arial" w:eastAsia="Times New Roman" w:hAnsi="Arial" w:cs="Arial"/>
          <w:color w:val="222222"/>
          <w:kern w:val="0"/>
          <w:sz w:val="28"/>
          <w:szCs w:val="28"/>
          <w:lang w:eastAsia="ru-RU"/>
          <w14:ligatures w14:val="none"/>
        </w:rPr>
        <w:t>изнь, здоровье, милосердие, добро, Родина, природа, познание, человек, семья, дружба, сотрудничество, труд,</w:t>
      </w:r>
      <w:r w:rsidRPr="00965E52">
        <w:rPr>
          <w:rFonts w:ascii="Arial" w:eastAsia="Times New Roman" w:hAnsi="Arial" w:cs="Arial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Pr="00965E52">
        <w:rPr>
          <w:rFonts w:ascii="Arial" w:eastAsia="Times New Roman" w:hAnsi="Arial" w:cs="Arial"/>
          <w:color w:val="222222"/>
          <w:kern w:val="0"/>
          <w:sz w:val="28"/>
          <w:szCs w:val="28"/>
          <w:lang w:eastAsia="ru-RU"/>
          <w14:ligatures w14:val="none"/>
        </w:rPr>
        <w:t>культура, красота</w:t>
      </w:r>
      <w:r w:rsidRPr="00965E52">
        <w:rPr>
          <w:rFonts w:ascii="Arial" w:eastAsia="Times New Roman" w:hAnsi="Arial" w:cs="Arial"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Цель: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формирование целостного представления о здоровье как главной ценности, воспитание осознанного отношения к здоровому образу жизни (ЗОЖ).</w:t>
      </w:r>
    </w:p>
    <w:p w14:paraId="6F7BA809" w14:textId="77777777" w:rsidR="00965E52" w:rsidRPr="00965E52" w:rsidRDefault="00965E52" w:rsidP="00965E52">
      <w:pPr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Задачи: </w:t>
      </w:r>
    </w:p>
    <w:p w14:paraId="75EA4D77" w14:textId="77777777" w:rsidR="00965E52" w:rsidRPr="00965E52" w:rsidRDefault="00965E52" w:rsidP="00965E52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Закреплять знания о составляющих здорового образа жизни (гигиена, спорт, закаливание, полезная еда, режим).</w:t>
      </w:r>
    </w:p>
    <w:p w14:paraId="38AAB329" w14:textId="77777777" w:rsidR="00965E52" w:rsidRPr="00965E52" w:rsidRDefault="00965E52" w:rsidP="00965E52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Развивать двигательную активность, ловкость, координацию, командный дух.</w:t>
      </w:r>
    </w:p>
    <w:p w14:paraId="07A7F926" w14:textId="77777777" w:rsidR="00965E52" w:rsidRPr="00965E52" w:rsidRDefault="00965E52" w:rsidP="00965E52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Воспитывать желание заботиться о своем здоровье и положительное отношение к здоровому образу жизни.</w:t>
      </w:r>
    </w:p>
    <w:p w14:paraId="520DE4B2" w14:textId="77777777" w:rsidR="00965E52" w:rsidRPr="00965E52" w:rsidRDefault="00965E52" w:rsidP="00965E52">
      <w:pPr>
        <w:shd w:val="clear" w:color="auto" w:fill="FFFFFF"/>
        <w:spacing w:before="340" w:after="24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Продолжительность: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15 минут.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  <w:t>Материалы: </w:t>
      </w:r>
    </w:p>
    <w:p w14:paraId="7A0B5BD9" w14:textId="77777777" w:rsidR="00965E52" w:rsidRPr="00965E52" w:rsidRDefault="00965E52" w:rsidP="00965E52">
      <w:pPr>
        <w:numPr>
          <w:ilvl w:val="0"/>
          <w:numId w:val="2"/>
        </w:numPr>
        <w:shd w:val="clear" w:color="auto" w:fill="FFFFFF"/>
        <w:spacing w:before="340" w:after="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Мультимедиа: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проектор, экран, ноутбук, презентация со слайдами станций и заставками, фонограммы музыки и звуков.</w:t>
      </w:r>
    </w:p>
    <w:p w14:paraId="20CF9636" w14:textId="77777777" w:rsidR="00965E52" w:rsidRPr="00965E52" w:rsidRDefault="00965E52" w:rsidP="00965E52">
      <w:pPr>
        <w:numPr>
          <w:ilvl w:val="0"/>
          <w:numId w:val="2"/>
        </w:numPr>
        <w:shd w:val="clear" w:color="auto" w:fill="FFFFFF"/>
        <w:spacing w:after="240" w:line="360" w:lineRule="auto"/>
        <w:textAlignment w:val="baseline"/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Реквизит: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две корзины, муляжи овощей и фруктов и вредных продуктов: чипсы, конфеты, карточки-смайлы: веселый и грустный, картинки для режима дня, «болотные кочки»,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lastRenderedPageBreak/>
        <w:t>массажные коврики, мыльные пузыри, гимнастические палки, обручи.</w:t>
      </w:r>
    </w:p>
    <w:p w14:paraId="56C24B31" w14:textId="77777777" w:rsidR="00965E52" w:rsidRPr="00965E52" w:rsidRDefault="00965E52" w:rsidP="00965E52">
      <w:pPr>
        <w:shd w:val="clear" w:color="auto" w:fill="FFFFFF"/>
        <w:spacing w:before="480"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  <w14:ligatures w14:val="none"/>
        </w:rPr>
        <w:t>Ход мероприятия: </w:t>
      </w:r>
    </w:p>
    <w:p w14:paraId="76CB6BC4" w14:textId="77777777" w:rsidR="00965E52" w:rsidRPr="00965E52" w:rsidRDefault="00965E52" w:rsidP="00965E52">
      <w:pPr>
        <w:spacing w:before="360" w:after="120" w:line="36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  <w:t>Вводная часть – 3 минуты.</w:t>
      </w:r>
    </w:p>
    <w:p w14:paraId="74F23DA7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Дети под веселую музыку входят в украшенный зал, рассаживаются на стульчики полукругом.</w:t>
      </w:r>
    </w:p>
    <w:p w14:paraId="0C342ED3" w14:textId="5936FD72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</w:t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здравствуйте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, дорогие друзья! Я говорю вам «здравствуйте», а это значит, что я желаю вам здоровья! Сегодня мы отмечаем очень важный праздник – Всемирный день здоровья. И я приглашаю вас отправиться в волшебное путешествие по самой лучшей стране на свете – Стране Здоровья! Но, чтобы туда попасть, нам нужен пропуск – это ваши улыбки и хорошее настроение. Покажите мне ваши солнечные улыбки! Отлично! Тогда в путь!</w:t>
      </w:r>
    </w:p>
    <w:p w14:paraId="48F51192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Включается грустная музыка. В зал неуверенно входит Грязнуля, чихает и кашляет.</w:t>
      </w:r>
    </w:p>
    <w:p w14:paraId="7CAFDB5D" w14:textId="6808D85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Грязнуля</w:t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ой-ой-ой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… Апчхи! Здравствуйте… или нет, не здравствуйте… Мне так плохо. Голова болит, живот болит, сил нет никаких. Слышал, вы в какую-то счастливую страну собрались? Возьмите меня с собой, а то я один…</w:t>
      </w:r>
    </w:p>
    <w:p w14:paraId="017F6A03" w14:textId="20F46773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Ребята, возьмем Грязнулю с собой?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Ответ детей</w:t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конечно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, возьмем!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Но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посмотрите на него. Как вы думаете, почему он так часто болеет?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Дети высказываются: не умывается, не расчесывается, ест грязными руками, ест неправильную еду.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Правильно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! Он не знает простых правил, которые помогают быть здоровым. Давайте мы ему поможем их узнать!</w:t>
      </w:r>
    </w:p>
    <w:p w14:paraId="1012A5DF" w14:textId="77777777" w:rsidR="00965E52" w:rsidRPr="00965E52" w:rsidRDefault="00965E52" w:rsidP="00965E52">
      <w:pPr>
        <w:spacing w:line="360" w:lineRule="auto"/>
        <w:rPr>
          <w:rFonts w:ascii="Arial" w:hAnsi="Arial" w:cs="Arial"/>
          <w:b/>
          <w:bCs/>
          <w:sz w:val="32"/>
          <w:szCs w:val="32"/>
          <w:lang w:eastAsia="ru-RU"/>
        </w:rPr>
      </w:pPr>
      <w:r w:rsidRPr="00965E52">
        <w:rPr>
          <w:rFonts w:ascii="Arial" w:hAnsi="Arial" w:cs="Arial"/>
          <w:b/>
          <w:bCs/>
          <w:sz w:val="32"/>
          <w:szCs w:val="32"/>
          <w:lang w:eastAsia="ru-RU"/>
        </w:rPr>
        <w:t>Основная часть – 10 минут. </w:t>
      </w:r>
    </w:p>
    <w:p w14:paraId="36721901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i/>
          <w:iCs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lastRenderedPageBreak/>
        <w:t>На экране появляется карта страны с остановками.</w:t>
      </w:r>
    </w:p>
    <w:p w14:paraId="52361B29" w14:textId="0FA81E0E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Станция 1: «</w:t>
      </w:r>
      <w:proofErr w:type="spellStart"/>
      <w:r w:rsidRPr="00965E5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Чистюлькино</w:t>
      </w:r>
      <w:proofErr w:type="spellEnd"/>
      <w:r w:rsidRPr="00965E5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». 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Слайд: изображение мыла, зубной щетки, полотенца,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расчески.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Первая остановка – город чистоты и опрятности!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Игра «Угадай-ка». Ведущий загадывает загадки о предметах гигиены. Дети отгадывают, Грязнуля пытается, но ошибается, дети его поправляют.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Ускользает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, как живое, но не выпущу его я. Белой пеной пенится, руки мыть не ленится. (Мыло)</w:t>
      </w:r>
    </w:p>
    <w:p w14:paraId="00BCC353" w14:textId="4B6523FE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</w:t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после</w:t>
      </w:r>
      <w:r w:rsidRPr="00965E52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душа, после речки </w:t>
      </w:r>
      <w:r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Вытирает нос и щечки. </w:t>
      </w:r>
      <w:r w:rsidRPr="00965E52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  <w:t xml:space="preserve">Пушистое, мягкое, </w:t>
      </w:r>
      <w:r w:rsidRPr="00965E52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  <w:t>Бывает квадратное. (Полотенце)</w:t>
      </w:r>
    </w:p>
    <w:p w14:paraId="649DE8F1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Ведущий: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Маленькая помощница,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  <w:t>Пестрая, как модница.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  <w:t>По зубам она гуляет,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  <w:t>Чистоту всем обещает. (Зубная щетка)</w:t>
      </w:r>
    </w:p>
    <w:p w14:paraId="18FE62AF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Хожу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-брожу не по лесам, а по усам, по волосам, и зубы у меня длинней, чем у волков и медведей. (Расческа)</w:t>
      </w:r>
    </w:p>
    <w:p w14:paraId="721C9F8C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Эстафета «Помой Грязнулю» для двух команд: дети по очереди бегут до мольберта с рисунком Грязнули и прикрепляют на него вырезанные предметы гигиены: мыло, полотенце.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Итак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, чтоб здоровым, сильным быть, надо чисто-чисто жить! Это теперь наш девиз с вами.</w:t>
      </w:r>
    </w:p>
    <w:p w14:paraId="4F21C51B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Станция 2: «Витаминная» – правильное питание. 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Слайд: красочные изображения овощей, фруктов, ягод, молочных продуктов. Под музыку вбегает Доктор Айболит.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Доктор Айболит</w:t>
      </w:r>
      <w:proofErr w:type="gram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Здравствуйте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, ребята! Я слышал, вы учите Грязнулю уму-разуму! А вы знаете, что для силы и здоровья нужны мои лучшие друзья – витамины? Они живут в полезных продуктах!</w:t>
      </w:r>
    </w:p>
    <w:p w14:paraId="5D937167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lastRenderedPageBreak/>
        <w:t>Игра «Полезная корзина». На столе лежат муляжи продуктов: яблоко, морковь, лук, конфеты, чипсы, газировка, молоко. Детям нужно отобрать только полезные и сложить их в корзину. Грязнуля тянется к чипсам, дети ему объясняют, почему нельзя.</w:t>
      </w:r>
    </w:p>
    <w:p w14:paraId="7C725907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Доктор Айболит: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Молодцы! Запомните: ешьте больше овощей и фруктов – будете сильными, как богатыри!</w:t>
      </w:r>
    </w:p>
    <w:p w14:paraId="49CE4EDD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Доктор Айболит убегает. </w:t>
      </w:r>
    </w:p>
    <w:p w14:paraId="0AB44EBA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Станция 3: «Спортландия» – физическая активность. 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Слайд: дети, занимающиеся разными видами спорта.</w:t>
      </w:r>
    </w:p>
    <w:p w14:paraId="423CF243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А чтобы витамины хорошо усвоились, нужно много двигаться! Встречаем нашего чемпиона – </w:t>
      </w:r>
      <w:proofErr w:type="spellStart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Спортика</w:t>
      </w:r>
      <w:proofErr w:type="spell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!</w:t>
      </w:r>
    </w:p>
    <w:p w14:paraId="3726D320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Появление </w:t>
      </w:r>
      <w:proofErr w:type="spellStart"/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Спортика</w:t>
      </w:r>
      <w:proofErr w:type="spellEnd"/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: под бодрый марш входит персонаж в спортивном костюме.</w:t>
      </w:r>
    </w:p>
    <w:p w14:paraId="677E43D8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proofErr w:type="spell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Привет, друзья! Любите двигаться? Тогда повторяйте за мной!</w:t>
      </w:r>
    </w:p>
    <w:p w14:paraId="71FDB1C6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Музыкальная разминка «Зарядка». Все выполняют комплекс простых, энергичных упражнений под музыку.</w:t>
      </w:r>
    </w:p>
    <w:p w14:paraId="2C99DFE2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Эстафета «Переправа через болото». Две команды. Задача: пройти по «кочкам», не наступив на «болото». Развивает координацию.</w:t>
      </w:r>
    </w:p>
    <w:p w14:paraId="262EAAC2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proofErr w:type="spell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Физкультура и спорт – лучшие друзья!</w:t>
      </w:r>
    </w:p>
    <w:p w14:paraId="67599D28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proofErr w:type="spellStart"/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 убегает.</w:t>
      </w:r>
    </w:p>
    <w:p w14:paraId="73EEE8B6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Станция «Долина хорошего настроения». </w:t>
      </w:r>
    </w:p>
    <w:p w14:paraId="2F627E83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Есть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еще один секрет здоровья – это хорошее настроение и доброта! Когда мы улыбаемся, нашему организму становится легко, и он лучше борется с микробами. Давайте поиграем в игру «Передай улыбку»!</w:t>
      </w:r>
    </w:p>
    <w:p w14:paraId="709C2CBF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 xml:space="preserve">Подвижная игра. Дети становятся в круг и по цепочке, взглядом и улыбкой, передают друг другу хорошее настроение. Включается </w:t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lastRenderedPageBreak/>
        <w:t>спокойная, радостная музыка. Затем ведущий обращается к Грязнуле. </w:t>
      </w:r>
    </w:p>
    <w:p w14:paraId="326D8E54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Ну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что, Грязнуля, ты запомнил правила Страны Здоровья?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Грязнуля</w:t>
      </w:r>
      <w:proofErr w:type="gram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Да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! Надо умываться, есть витамины, делать зарядку и улыбаться! Я чувствую, мне уже лучше! Хотите, я покажу вам волшебство?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Грязнуля скидывает грязный халат, а под ним – чистая футболка. Он умывается, символически, с помощью полотенца, причесывается. Теперь он – Чистюля. Музыка меняется на веселую и торжественную.</w:t>
      </w:r>
    </w:p>
    <w:p w14:paraId="2FF9F892" w14:textId="77777777" w:rsidR="00965E52" w:rsidRPr="00965E52" w:rsidRDefault="00965E52" w:rsidP="00965E52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  <w:t>Заключительная часть – 2 минуты. </w:t>
      </w:r>
    </w:p>
    <w:p w14:paraId="23C1BA87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Вот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как преобразился наш новый друг! Теперь мы все – жители счастливой Страны Здоровья! Давайте отметим это общим танцем!</w:t>
      </w:r>
    </w:p>
    <w:p w14:paraId="5A1D9D71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Флешмоб. Все танцуют под ритмичную, известную детям песню. </w:t>
      </w:r>
    </w:p>
    <w:p w14:paraId="3D2DCE12" w14:textId="77777777" w:rsidR="00965E52" w:rsidRPr="00965E52" w:rsidRDefault="00965E52" w:rsidP="00965E52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Ведущий: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Наше путешествие подошло к концу. Давайте все вместе хором скажем, что же нужно делать, чтобы быть здоровыми?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Дети хором</w:t>
      </w:r>
      <w:proofErr w:type="gramStart"/>
      <w:r w:rsidRPr="00965E52">
        <w:rPr>
          <w:rFonts w:ascii="Arial" w:eastAsia="Times New Roman" w:hAnsi="Arial" w:cs="Arial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Чисто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 xml:space="preserve"> мыться! Витамины есть! Спортом заниматься! И улыбаться!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965E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Правильно</w:t>
      </w:r>
      <w:proofErr w:type="gramEnd"/>
      <w:r w:rsidRPr="00965E52">
        <w:rPr>
          <w:rFonts w:ascii="Arial" w:eastAsia="Times New Roman" w:hAnsi="Arial" w:cs="Arial"/>
          <w:color w:val="0F1115"/>
          <w:kern w:val="0"/>
          <w:sz w:val="28"/>
          <w:szCs w:val="28"/>
          <w:lang w:eastAsia="ru-RU"/>
          <w14:ligatures w14:val="none"/>
        </w:rPr>
        <w:t>! И пусть эти правила будут вашими верными друзьями на всю жизнь! А сейчас вас ждет вкусный и полезный сюрприз – витаминный сок и яблоко! Будьте здоровы!</w:t>
      </w:r>
    </w:p>
    <w:p w14:paraId="21475019" w14:textId="77777777" w:rsidR="00965E52" w:rsidRPr="00965E52" w:rsidRDefault="00965E52" w:rsidP="00965E52">
      <w:pPr>
        <w:shd w:val="clear" w:color="auto" w:fill="FFFFFF"/>
        <w:spacing w:after="240" w:line="36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965E52">
        <w:rPr>
          <w:rFonts w:ascii="Arial" w:eastAsia="Times New Roman" w:hAnsi="Arial" w:cs="Arial"/>
          <w:i/>
          <w:iCs/>
          <w:color w:val="0F1115"/>
          <w:kern w:val="0"/>
          <w:sz w:val="28"/>
          <w:szCs w:val="28"/>
          <w:lang w:eastAsia="ru-RU"/>
          <w14:ligatures w14:val="none"/>
        </w:rPr>
        <w:t>Под музыку дети организованно выходят из зала.</w:t>
      </w:r>
    </w:p>
    <w:p w14:paraId="5CC8D6A8" w14:textId="77777777" w:rsidR="00965E52" w:rsidRPr="00965E52" w:rsidRDefault="00965E52" w:rsidP="00965E52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965E52" w:rsidRPr="00965E5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5760" w14:textId="77777777" w:rsidR="00F95F3B" w:rsidRDefault="00F95F3B" w:rsidP="00965E52">
      <w:pPr>
        <w:spacing w:after="0" w:line="240" w:lineRule="auto"/>
      </w:pPr>
      <w:r>
        <w:separator/>
      </w:r>
    </w:p>
  </w:endnote>
  <w:endnote w:type="continuationSeparator" w:id="0">
    <w:p w14:paraId="6296FAB8" w14:textId="77777777" w:rsidR="00F95F3B" w:rsidRDefault="00F95F3B" w:rsidP="0096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2F2B" w14:textId="77777777" w:rsidR="00F95F3B" w:rsidRDefault="00F95F3B" w:rsidP="00965E52">
      <w:pPr>
        <w:spacing w:after="0" w:line="240" w:lineRule="auto"/>
      </w:pPr>
      <w:r>
        <w:separator/>
      </w:r>
    </w:p>
  </w:footnote>
  <w:footnote w:type="continuationSeparator" w:id="0">
    <w:p w14:paraId="7DE842FD" w14:textId="77777777" w:rsidR="00F95F3B" w:rsidRDefault="00F95F3B" w:rsidP="0096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1B65" w14:textId="34DE49D8" w:rsidR="00965E52" w:rsidRDefault="00965E52" w:rsidP="00965E52">
    <w:pPr>
      <w:pStyle w:val="ac"/>
      <w:jc w:val="right"/>
    </w:pPr>
    <w:r>
      <w:rPr>
        <w:noProof/>
      </w:rPr>
      <w:drawing>
        <wp:inline distT="0" distB="0" distL="0" distR="0" wp14:anchorId="4EC3A76E" wp14:editId="42FAF722">
          <wp:extent cx="3809524" cy="330159"/>
          <wp:effectExtent l="0" t="0" r="635" b="0"/>
          <wp:docPr id="62897837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78371" name="Рисунок 628978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3AB0A3" wp14:editId="1738D87D">
          <wp:extent cx="1904762" cy="165079"/>
          <wp:effectExtent l="0" t="0" r="635" b="6985"/>
          <wp:docPr id="13303443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344320" name="Рисунок 13303443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E0B"/>
    <w:multiLevelType w:val="multilevel"/>
    <w:tmpl w:val="87A8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07EA7"/>
    <w:multiLevelType w:val="multilevel"/>
    <w:tmpl w:val="2532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449277">
    <w:abstractNumId w:val="0"/>
  </w:num>
  <w:num w:numId="2" w16cid:durableId="81988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48"/>
    <w:rsid w:val="001C20B6"/>
    <w:rsid w:val="003B40E8"/>
    <w:rsid w:val="006127F2"/>
    <w:rsid w:val="006F0CF0"/>
    <w:rsid w:val="008A5F38"/>
    <w:rsid w:val="00940A48"/>
    <w:rsid w:val="00965E52"/>
    <w:rsid w:val="0099788F"/>
    <w:rsid w:val="00D4056F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8D9B"/>
  <w15:chartTrackingRefBased/>
  <w15:docId w15:val="{51D246E0-58E4-4EA3-BEA8-398F226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A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6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E52"/>
  </w:style>
  <w:style w:type="paragraph" w:styleId="ae">
    <w:name w:val="footer"/>
    <w:basedOn w:val="a"/>
    <w:link w:val="af"/>
    <w:uiPriority w:val="99"/>
    <w:unhideWhenUsed/>
    <w:rsid w:val="0096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2026-02-12T06:29:00Z</dcterms:created>
  <dcterms:modified xsi:type="dcterms:W3CDTF">2026-02-12T06:34:00Z</dcterms:modified>
</cp:coreProperties>
</file>