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7C" w:rsidRDefault="00A41E6C">
      <w:pPr>
        <w:jc w:val="center"/>
      </w:pPr>
      <w:r>
        <w:t>МУНИЦИПАЛЬНОЕ КАЗЕННОЕ ДОШКОЛЬНОЕ ОБРАЗОВАТЕЛЬНОЕ УЧРЕЖДЕНИЕ АЧИТСКГО ГОРОДСКОГОТ ОКРУГА АЧИТСКИЙ ДЕТСКИЙ САД «УЛЫБКА»</w:t>
      </w:r>
    </w:p>
    <w:p w:rsidR="00A86C7C" w:rsidRDefault="00A86C7C">
      <w:pPr>
        <w:jc w:val="center"/>
      </w:pPr>
    </w:p>
    <w:p w:rsidR="00A86C7C" w:rsidRDefault="00A41E6C">
      <w:pPr>
        <w:jc w:val="right"/>
      </w:pPr>
      <w:r>
        <w:t>УТВЕРЖДЕНО</w:t>
      </w:r>
    </w:p>
    <w:p w:rsidR="00A86C7C" w:rsidRDefault="00A41E6C">
      <w:pPr>
        <w:jc w:val="right"/>
      </w:pPr>
      <w:r>
        <w:t xml:space="preserve"> Приказом директора МКДОУ АГО</w:t>
      </w:r>
    </w:p>
    <w:p w:rsidR="00A86C7C" w:rsidRDefault="00A41E6C">
      <w:pPr>
        <w:jc w:val="right"/>
      </w:pPr>
      <w:proofErr w:type="spellStart"/>
      <w:r>
        <w:t>Ачитский</w:t>
      </w:r>
      <w:proofErr w:type="spellEnd"/>
      <w:r>
        <w:t xml:space="preserve"> детский сад «Улыбка»</w:t>
      </w:r>
    </w:p>
    <w:p w:rsidR="00A86C7C" w:rsidRDefault="00A41E6C">
      <w:r>
        <w:t xml:space="preserve"> </w:t>
      </w:r>
      <w:r>
        <w:t xml:space="preserve">                                                                                                    №   </w:t>
      </w:r>
      <w:r w:rsidR="00A9488B">
        <w:t>709</w:t>
      </w:r>
      <w:r>
        <w:t xml:space="preserve">  </w:t>
      </w:r>
      <w:bookmarkStart w:id="0" w:name="_GoBack"/>
      <w:bookmarkEnd w:id="0"/>
      <w:r>
        <w:t xml:space="preserve"> от </w:t>
      </w:r>
      <w:r w:rsidR="00A9488B">
        <w:t>10.11.2022г</w:t>
      </w:r>
    </w:p>
    <w:p w:rsidR="00A86C7C" w:rsidRDefault="00A86C7C">
      <w:pPr>
        <w:tabs>
          <w:tab w:val="left" w:pos="5245"/>
          <w:tab w:val="left" w:pos="5529"/>
          <w:tab w:val="left" w:pos="5812"/>
          <w:tab w:val="left" w:pos="6379"/>
        </w:tabs>
        <w:jc w:val="center"/>
      </w:pPr>
    </w:p>
    <w:p w:rsidR="00A86C7C" w:rsidRDefault="00A86C7C">
      <w:pPr>
        <w:jc w:val="right"/>
        <w:rPr>
          <w:b/>
        </w:rPr>
      </w:pPr>
    </w:p>
    <w:p w:rsidR="00A86C7C" w:rsidRDefault="00A86C7C">
      <w:pPr>
        <w:rPr>
          <w:b/>
        </w:rPr>
      </w:pPr>
    </w:p>
    <w:p w:rsidR="00A86C7C" w:rsidRDefault="00A86C7C">
      <w:pPr>
        <w:jc w:val="right"/>
        <w:rPr>
          <w:b/>
        </w:rPr>
      </w:pPr>
    </w:p>
    <w:p w:rsidR="00A86C7C" w:rsidRDefault="00A41E6C">
      <w:pPr>
        <w:jc w:val="center"/>
        <w:rPr>
          <w:b/>
        </w:rPr>
      </w:pPr>
      <w:r>
        <w:rPr>
          <w:b/>
        </w:rPr>
        <w:t>ПОЛОЖЕНИЕ</w:t>
      </w:r>
    </w:p>
    <w:p w:rsidR="00A86C7C" w:rsidRDefault="00A41E6C">
      <w:pPr>
        <w:jc w:val="center"/>
        <w:rPr>
          <w:b/>
        </w:rPr>
      </w:pPr>
      <w:r>
        <w:rPr>
          <w:b/>
        </w:rPr>
        <w:t>О районном конкурсе методических разработок</w:t>
      </w:r>
    </w:p>
    <w:p w:rsidR="00A86C7C" w:rsidRDefault="00A41E6C">
      <w:pPr>
        <w:jc w:val="center"/>
        <w:rPr>
          <w:b/>
        </w:rPr>
      </w:pPr>
      <w:r>
        <w:rPr>
          <w:b/>
        </w:rPr>
        <w:t>«Формирование культуры здорового питания дошкольников»</w:t>
      </w:r>
    </w:p>
    <w:p w:rsidR="00A86C7C" w:rsidRDefault="00A86C7C">
      <w:pPr>
        <w:jc w:val="both"/>
        <w:rPr>
          <w:b/>
        </w:rPr>
      </w:pPr>
    </w:p>
    <w:p w:rsidR="00A86C7C" w:rsidRDefault="00A86C7C">
      <w:pPr>
        <w:jc w:val="center"/>
      </w:pPr>
    </w:p>
    <w:p w:rsidR="00A86C7C" w:rsidRDefault="00A41E6C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:rsidR="00A86C7C" w:rsidRDefault="00A41E6C">
      <w:pPr>
        <w:tabs>
          <w:tab w:val="left" w:pos="284"/>
          <w:tab w:val="left" w:pos="426"/>
        </w:tabs>
        <w:jc w:val="both"/>
      </w:pPr>
      <w:r>
        <w:t>1.1. Положе</w:t>
      </w:r>
      <w:r>
        <w:t>ние о районном конкурсе методических разработок - проектов по формированию культуры здорового питания дошкольников (далее - Конкурс) определяет условия и порядок его проведения, функции оргкомитета и жюри, порядок подведения итогов и награждения победителе</w:t>
      </w:r>
      <w:r>
        <w:t>й Конкурса.</w:t>
      </w:r>
    </w:p>
    <w:p w:rsidR="00A86C7C" w:rsidRDefault="00A41E6C">
      <w:pPr>
        <w:tabs>
          <w:tab w:val="left" w:pos="284"/>
          <w:tab w:val="left" w:pos="426"/>
        </w:tabs>
        <w:jc w:val="both"/>
      </w:pPr>
      <w:r>
        <w:t>1.2. Конкурс проводится с 09.01.2023г. по 13.01.2023г.</w:t>
      </w:r>
    </w:p>
    <w:p w:rsidR="00A86C7C" w:rsidRDefault="00A41E6C">
      <w:pPr>
        <w:tabs>
          <w:tab w:val="left" w:pos="284"/>
          <w:tab w:val="left" w:pos="426"/>
        </w:tabs>
        <w:jc w:val="both"/>
      </w:pPr>
      <w:r>
        <w:t xml:space="preserve"> 1.3. Организационное и научно-методическое сопровождение осуществляет МКДОУ АГО «</w:t>
      </w:r>
      <w:proofErr w:type="spellStart"/>
      <w:r>
        <w:t>Ачитский</w:t>
      </w:r>
      <w:proofErr w:type="spellEnd"/>
      <w:r>
        <w:t xml:space="preserve"> детский сад «Улыбка», конкурс проводится на основании Плана работы методического объединения (МОГО</w:t>
      </w:r>
      <w:r>
        <w:t xml:space="preserve"> ДОО АГО) на 2022-2023уг.</w:t>
      </w:r>
    </w:p>
    <w:p w:rsidR="00A86C7C" w:rsidRDefault="00A41E6C">
      <w:pPr>
        <w:numPr>
          <w:ilvl w:val="0"/>
          <w:numId w:val="2"/>
        </w:numPr>
        <w:tabs>
          <w:tab w:val="clear" w:pos="360"/>
          <w:tab w:val="left" w:pos="0"/>
        </w:tabs>
        <w:ind w:left="567" w:hanging="567"/>
        <w:jc w:val="center"/>
        <w:rPr>
          <w:b/>
        </w:rPr>
      </w:pPr>
      <w:r>
        <w:rPr>
          <w:b/>
        </w:rPr>
        <w:t>Цель и задачи Конкурса</w:t>
      </w:r>
    </w:p>
    <w:p w:rsidR="00A86C7C" w:rsidRDefault="00A41E6C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contextualSpacing/>
        <w:jc w:val="both"/>
      </w:pPr>
      <w:r>
        <w:t>Конкурс реализуется в соответствии с основными направлениями государственной политики в сфере дошкольного образования.</w:t>
      </w:r>
    </w:p>
    <w:p w:rsidR="00A86C7C" w:rsidRDefault="00A41E6C">
      <w:pPr>
        <w:numPr>
          <w:ilvl w:val="1"/>
          <w:numId w:val="4"/>
        </w:numPr>
        <w:tabs>
          <w:tab w:val="clear" w:pos="502"/>
          <w:tab w:val="left" w:pos="0"/>
          <w:tab w:val="left" w:pos="142"/>
          <w:tab w:val="left" w:pos="426"/>
        </w:tabs>
        <w:ind w:left="0" w:firstLine="0"/>
        <w:jc w:val="both"/>
        <w:rPr>
          <w:b/>
        </w:rPr>
      </w:pPr>
      <w:r>
        <w:t xml:space="preserve">Конкурс призван способствовать развитию профессионализма и творческого потенциала работников дошкольных образовательных организаций </w:t>
      </w:r>
      <w:proofErr w:type="spellStart"/>
      <w:r>
        <w:t>Ачитского</w:t>
      </w:r>
      <w:proofErr w:type="spellEnd"/>
      <w:r>
        <w:t xml:space="preserve"> городского округа.</w:t>
      </w:r>
    </w:p>
    <w:p w:rsidR="00A86C7C" w:rsidRDefault="00A41E6C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b/>
        </w:rPr>
      </w:pPr>
      <w:r>
        <w:rPr>
          <w:b/>
        </w:rPr>
        <w:t>Задачи Конкурса:</w:t>
      </w:r>
    </w:p>
    <w:p w:rsidR="00A86C7C" w:rsidRDefault="00A41E6C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b/>
        </w:rPr>
      </w:pPr>
      <w:r>
        <w:t xml:space="preserve">поддержать инновационную деятельность ДОУ </w:t>
      </w:r>
      <w:proofErr w:type="spellStart"/>
      <w:r>
        <w:t>Ачитского</w:t>
      </w:r>
      <w:proofErr w:type="spellEnd"/>
      <w:r>
        <w:t xml:space="preserve"> городского округа по приоб</w:t>
      </w:r>
      <w:r>
        <w:t>щению дошкольников к культуре здорового питания;</w:t>
      </w:r>
    </w:p>
    <w:p w:rsidR="00A86C7C" w:rsidRDefault="00A41E6C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</w:pPr>
      <w:r>
        <w:t xml:space="preserve">выявить лучший опыт в ДОУ </w:t>
      </w:r>
      <w:proofErr w:type="spellStart"/>
      <w:r>
        <w:t>Ачитского</w:t>
      </w:r>
      <w:proofErr w:type="spellEnd"/>
      <w:r>
        <w:t xml:space="preserve"> городского округа по проектированию педагогических условий (методов, средств, содержания детской деятельности), способствующих формированию у дошкольников культуры здорово</w:t>
      </w:r>
      <w:r>
        <w:t>го питания;</w:t>
      </w:r>
    </w:p>
    <w:p w:rsidR="00A86C7C" w:rsidRDefault="00A41E6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t>создать сборник лучших проектов по формированию культуры здорового питания дошкольников.</w:t>
      </w:r>
    </w:p>
    <w:p w:rsidR="00A86C7C" w:rsidRDefault="00A86C7C">
      <w:pPr>
        <w:tabs>
          <w:tab w:val="left" w:pos="567"/>
        </w:tabs>
        <w:ind w:left="567" w:hanging="567"/>
        <w:jc w:val="both"/>
        <w:rPr>
          <w:b/>
        </w:rPr>
      </w:pPr>
    </w:p>
    <w:p w:rsidR="00A86C7C" w:rsidRDefault="00A41E6C">
      <w:pPr>
        <w:numPr>
          <w:ilvl w:val="0"/>
          <w:numId w:val="6"/>
        </w:numPr>
        <w:tabs>
          <w:tab w:val="clear" w:pos="360"/>
          <w:tab w:val="left" w:pos="0"/>
        </w:tabs>
        <w:ind w:left="567" w:hanging="567"/>
        <w:jc w:val="center"/>
        <w:rPr>
          <w:b/>
        </w:rPr>
      </w:pPr>
      <w:r>
        <w:rPr>
          <w:b/>
        </w:rPr>
        <w:t>Оргкомитет и жюри конкурса.</w:t>
      </w:r>
    </w:p>
    <w:p w:rsidR="00A86C7C" w:rsidRDefault="00A41E6C">
      <w:pPr>
        <w:tabs>
          <w:tab w:val="left" w:pos="284"/>
          <w:tab w:val="left" w:pos="426"/>
        </w:tabs>
        <w:jc w:val="both"/>
      </w:pPr>
      <w:r>
        <w:t>3.</w:t>
      </w:r>
      <w:proofErr w:type="gramStart"/>
      <w:r>
        <w:t>1.Оргкомитет</w:t>
      </w:r>
      <w:proofErr w:type="gramEnd"/>
      <w:r>
        <w:t xml:space="preserve"> является основным координирующим органом по подготовке и проведению Конкурса.</w:t>
      </w:r>
    </w:p>
    <w:p w:rsidR="00A86C7C" w:rsidRDefault="00A41E6C">
      <w:pPr>
        <w:tabs>
          <w:tab w:val="left" w:pos="284"/>
          <w:tab w:val="left" w:pos="426"/>
        </w:tabs>
        <w:jc w:val="both"/>
      </w:pPr>
      <w:r>
        <w:t xml:space="preserve">3.2. Оргкомитет действует в </w:t>
      </w:r>
      <w:r>
        <w:t>соответствии с настоящим Положением и выполняет следующие функции:</w:t>
      </w:r>
    </w:p>
    <w:p w:rsidR="00A86C7C" w:rsidRDefault="00A41E6C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>определение списка участников, порядка, формы, места и времени проведения Конкурса;</w:t>
      </w:r>
    </w:p>
    <w:p w:rsidR="00A86C7C" w:rsidRDefault="00A41E6C">
      <w:pPr>
        <w:numPr>
          <w:ilvl w:val="0"/>
          <w:numId w:val="7"/>
        </w:numPr>
        <w:tabs>
          <w:tab w:val="left" w:pos="0"/>
          <w:tab w:val="left" w:pos="284"/>
        </w:tabs>
        <w:ind w:left="567" w:hanging="567"/>
        <w:jc w:val="both"/>
      </w:pPr>
      <w:r>
        <w:t>разработка системы оценки конкурсных работ;</w:t>
      </w:r>
    </w:p>
    <w:p w:rsidR="00A86C7C" w:rsidRDefault="00A41E6C">
      <w:pPr>
        <w:numPr>
          <w:ilvl w:val="0"/>
          <w:numId w:val="7"/>
        </w:numPr>
        <w:tabs>
          <w:tab w:val="left" w:pos="0"/>
          <w:tab w:val="left" w:pos="284"/>
        </w:tabs>
        <w:ind w:left="567" w:hanging="567"/>
        <w:jc w:val="both"/>
      </w:pPr>
      <w:r>
        <w:t>формирование и утверждение состава, порядка работы жюри;</w:t>
      </w:r>
    </w:p>
    <w:p w:rsidR="00A86C7C" w:rsidRDefault="00A41E6C">
      <w:pPr>
        <w:numPr>
          <w:ilvl w:val="0"/>
          <w:numId w:val="7"/>
        </w:numPr>
        <w:tabs>
          <w:tab w:val="left" w:pos="0"/>
          <w:tab w:val="left" w:pos="284"/>
        </w:tabs>
        <w:ind w:left="567" w:hanging="567"/>
        <w:jc w:val="both"/>
      </w:pPr>
      <w:r>
        <w:t>орга</w:t>
      </w:r>
      <w:r>
        <w:t>низация и проведение итогового мероприятия.</w:t>
      </w:r>
    </w:p>
    <w:p w:rsidR="00A86C7C" w:rsidRDefault="00A41E6C">
      <w:r>
        <w:t xml:space="preserve">3.3.В состав жюри </w:t>
      </w:r>
      <w:proofErr w:type="gramStart"/>
      <w:r>
        <w:t>входят :</w:t>
      </w:r>
      <w:proofErr w:type="gramEnd"/>
    </w:p>
    <w:p w:rsidR="00A86C7C" w:rsidRDefault="00A86C7C">
      <w:pPr>
        <w:rPr>
          <w:b/>
        </w:rPr>
      </w:pPr>
    </w:p>
    <w:p w:rsidR="00A86C7C" w:rsidRDefault="00A41E6C">
      <w:r>
        <w:t xml:space="preserve">Юшкова </w:t>
      </w:r>
      <w:proofErr w:type="gramStart"/>
      <w:r>
        <w:t>Л.А .</w:t>
      </w:r>
      <w:proofErr w:type="gramEnd"/>
      <w:r>
        <w:t xml:space="preserve"> филиал «Уфимский детский сад «Радуга» </w:t>
      </w:r>
    </w:p>
    <w:p w:rsidR="00A86C7C" w:rsidRDefault="00A41E6C">
      <w:proofErr w:type="spellStart"/>
      <w:r>
        <w:t>Гостюхина</w:t>
      </w:r>
      <w:proofErr w:type="spellEnd"/>
      <w:r>
        <w:t xml:space="preserve"> В.Ф филиал «</w:t>
      </w:r>
      <w:proofErr w:type="spellStart"/>
      <w:proofErr w:type="gramStart"/>
      <w:r>
        <w:t>Ачитский</w:t>
      </w:r>
      <w:proofErr w:type="spellEnd"/>
      <w:r>
        <w:t xml:space="preserve">  детский</w:t>
      </w:r>
      <w:proofErr w:type="gramEnd"/>
      <w:r>
        <w:t xml:space="preserve"> сад «Ромашка»</w:t>
      </w:r>
    </w:p>
    <w:p w:rsidR="00A86C7C" w:rsidRDefault="00A41E6C">
      <w:r>
        <w:t>Тарасова Е.А. филиал «</w:t>
      </w:r>
      <w:proofErr w:type="spellStart"/>
      <w:proofErr w:type="gramStart"/>
      <w:r>
        <w:t>Афанасьевский</w:t>
      </w:r>
      <w:proofErr w:type="spellEnd"/>
      <w:r>
        <w:t xml:space="preserve">  детский</w:t>
      </w:r>
      <w:proofErr w:type="gramEnd"/>
      <w:r>
        <w:t xml:space="preserve"> сад «Колосок»</w:t>
      </w:r>
    </w:p>
    <w:p w:rsidR="00A86C7C" w:rsidRDefault="00A41E6C">
      <w:proofErr w:type="spellStart"/>
      <w:r>
        <w:t>Ярушина</w:t>
      </w:r>
      <w:proofErr w:type="spellEnd"/>
      <w:r>
        <w:t xml:space="preserve"> Н.Е. филиал</w:t>
      </w:r>
      <w:r>
        <w:t xml:space="preserve"> «</w:t>
      </w:r>
      <w:proofErr w:type="spellStart"/>
      <w:r>
        <w:t>Большеутинский</w:t>
      </w:r>
      <w:proofErr w:type="spellEnd"/>
      <w:r>
        <w:t xml:space="preserve"> детский сад «Ручеек»</w:t>
      </w:r>
    </w:p>
    <w:p w:rsidR="00A86C7C" w:rsidRDefault="00A41E6C">
      <w:r>
        <w:t xml:space="preserve">Павлова Г.В. филиал «Уфимский детский сад «Малышок» </w:t>
      </w:r>
    </w:p>
    <w:p w:rsidR="00A86C7C" w:rsidRDefault="00A41E6C">
      <w:proofErr w:type="spellStart"/>
      <w:r>
        <w:t>Нуртинова</w:t>
      </w:r>
      <w:proofErr w:type="spellEnd"/>
      <w:r>
        <w:t xml:space="preserve"> М.Ф. филиал «</w:t>
      </w:r>
      <w:proofErr w:type="spellStart"/>
      <w:proofErr w:type="gramStart"/>
      <w:r>
        <w:t>Ачитский</w:t>
      </w:r>
      <w:proofErr w:type="spellEnd"/>
      <w:r>
        <w:t xml:space="preserve">  детский</w:t>
      </w:r>
      <w:proofErr w:type="gramEnd"/>
      <w:r>
        <w:t xml:space="preserve"> сад «Улыбка»</w:t>
      </w:r>
    </w:p>
    <w:p w:rsidR="00A86C7C" w:rsidRDefault="00A41E6C">
      <w:r>
        <w:t>Дунаева И.А филиал «</w:t>
      </w:r>
      <w:proofErr w:type="spellStart"/>
      <w:proofErr w:type="gramStart"/>
      <w:r>
        <w:t>Ачитский</w:t>
      </w:r>
      <w:proofErr w:type="spellEnd"/>
      <w:r>
        <w:t xml:space="preserve">  детский</w:t>
      </w:r>
      <w:proofErr w:type="gramEnd"/>
      <w:r>
        <w:t xml:space="preserve"> сад «Тополек»</w:t>
      </w:r>
    </w:p>
    <w:p w:rsidR="00A86C7C" w:rsidRDefault="00A86C7C"/>
    <w:p w:rsidR="00A86C7C" w:rsidRDefault="00A41E6C">
      <w:pPr>
        <w:jc w:val="both"/>
      </w:pPr>
      <w:r>
        <w:t>3.</w:t>
      </w:r>
      <w:proofErr w:type="gramStart"/>
      <w:r>
        <w:t>4.Функциональные</w:t>
      </w:r>
      <w:proofErr w:type="gramEnd"/>
      <w:r>
        <w:t xml:space="preserve"> обязанности членов жюри:</w:t>
      </w:r>
    </w:p>
    <w:p w:rsidR="00A86C7C" w:rsidRDefault="00A41E6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t xml:space="preserve">обеспечивает </w:t>
      </w:r>
      <w:r>
        <w:t>объективную компетентную и корректную оценку участников Конкурса;</w:t>
      </w:r>
    </w:p>
    <w:p w:rsidR="00A86C7C" w:rsidRDefault="00A41E6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t>представляет результаты при подведении итогов.</w:t>
      </w:r>
    </w:p>
    <w:p w:rsidR="00A86C7C" w:rsidRDefault="00A86C7C">
      <w:pPr>
        <w:spacing w:line="276" w:lineRule="auto"/>
        <w:ind w:right="-142"/>
        <w:jc w:val="center"/>
        <w:rPr>
          <w:b/>
        </w:rPr>
      </w:pPr>
    </w:p>
    <w:p w:rsidR="00A86C7C" w:rsidRDefault="00A41E6C">
      <w:pPr>
        <w:spacing w:line="276" w:lineRule="auto"/>
        <w:ind w:right="-142"/>
        <w:jc w:val="center"/>
      </w:pPr>
      <w:r>
        <w:rPr>
          <w:b/>
        </w:rPr>
        <w:t>4. Участники Конкурса</w:t>
      </w:r>
    </w:p>
    <w:p w:rsidR="00A86C7C" w:rsidRDefault="00A41E6C">
      <w:pPr>
        <w:tabs>
          <w:tab w:val="left" w:pos="284"/>
        </w:tabs>
        <w:jc w:val="both"/>
      </w:pPr>
      <w:r>
        <w:t>4.1. Участники Конкурса – воспитатели, специалисты ДОУ.</w:t>
      </w:r>
    </w:p>
    <w:p w:rsidR="00A86C7C" w:rsidRDefault="00A41E6C">
      <w:pPr>
        <w:jc w:val="both"/>
      </w:pPr>
      <w:r>
        <w:t>4.2. Рекомендуется проведение внутреннего конкурса для отбора лу</w:t>
      </w:r>
      <w:r>
        <w:t>чшей разработки.</w:t>
      </w:r>
    </w:p>
    <w:p w:rsidR="00A86C7C" w:rsidRDefault="00A86C7C">
      <w:pPr>
        <w:jc w:val="both"/>
      </w:pPr>
    </w:p>
    <w:p w:rsidR="00A86C7C" w:rsidRDefault="00A41E6C">
      <w:pPr>
        <w:jc w:val="center"/>
        <w:rPr>
          <w:b/>
        </w:rPr>
      </w:pPr>
      <w:r>
        <w:rPr>
          <w:b/>
        </w:rPr>
        <w:t>5. Условия проведения конкурса</w:t>
      </w:r>
    </w:p>
    <w:p w:rsidR="00A86C7C" w:rsidRDefault="00A41E6C">
      <w:pPr>
        <w:tabs>
          <w:tab w:val="left" w:pos="0"/>
        </w:tabs>
        <w:jc w:val="both"/>
      </w:pPr>
      <w:r>
        <w:t>5.1. Методическая разработка выполняется в форме проекта, направленного на обновление методов и средств педагогической деятельности по формированию культуры здорового питания дошкольников и повышение ее эффе</w:t>
      </w:r>
      <w:r>
        <w:t>ктивности.</w:t>
      </w:r>
    </w:p>
    <w:p w:rsidR="00A86C7C" w:rsidRDefault="00A41E6C">
      <w:pPr>
        <w:tabs>
          <w:tab w:val="left" w:pos="0"/>
        </w:tabs>
        <w:ind w:firstLine="709"/>
        <w:jc w:val="both"/>
      </w:pPr>
      <w:r>
        <w:t>Проект реализуется в соответствии с задачами ООП ДО как инновационный способ их решения.</w:t>
      </w:r>
    </w:p>
    <w:p w:rsidR="00A86C7C" w:rsidRDefault="00A41E6C">
      <w:pPr>
        <w:tabs>
          <w:tab w:val="left" w:pos="0"/>
        </w:tabs>
        <w:ind w:firstLine="709"/>
        <w:jc w:val="both"/>
      </w:pPr>
      <w:r>
        <w:t>В случае незавершенности проекта на момент участия в Конкурсе автор(ы) представляет(ют) промежуточные и планируемые результаты.</w:t>
      </w:r>
    </w:p>
    <w:p w:rsidR="00A86C7C" w:rsidRDefault="00A41E6C">
      <w:pPr>
        <w:tabs>
          <w:tab w:val="left" w:pos="0"/>
        </w:tabs>
        <w:ind w:firstLine="709"/>
        <w:jc w:val="both"/>
      </w:pPr>
      <w:r>
        <w:t xml:space="preserve">На выбор участника Конкурса </w:t>
      </w:r>
      <w:r>
        <w:t xml:space="preserve">предлагаются три </w:t>
      </w:r>
      <w:r>
        <w:rPr>
          <w:b/>
        </w:rPr>
        <w:t>направления</w:t>
      </w:r>
      <w:r>
        <w:t xml:space="preserve"> проектной деятельности:</w:t>
      </w:r>
    </w:p>
    <w:p w:rsidR="00A86C7C" w:rsidRDefault="00A41E6C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rPr>
          <w:b/>
          <w:i/>
        </w:rPr>
        <w:t>педагогические проекты</w:t>
      </w:r>
      <w:r>
        <w:t xml:space="preserve"> по приобщению дошкольников к столовому этикету (развитие умений пользоваться современными столовыми приборами и предметами, взаимодействовать с людьми в различных ситуациях за </w:t>
      </w:r>
      <w:r>
        <w:t>столом).</w:t>
      </w:r>
    </w:p>
    <w:p w:rsidR="00A86C7C" w:rsidRDefault="00A41E6C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rPr>
          <w:b/>
          <w:i/>
        </w:rPr>
        <w:t>игровые проекты,</w:t>
      </w:r>
      <w:r>
        <w:t xml:space="preserve"> направленные на формирование у дошкольников поведения в соответствии с культурными нормами здорового питания (на основе развития представлений о продуктах здорового питания, их происхождении и приготовлении, о культуре угощения, с</w:t>
      </w:r>
      <w:r>
        <w:t>оциальных ситуациях, связанных с покупкой, хранением, использованием продуктов питания и др., на основе формирования положительного эмоционального отношения и элементарных умений проявить культуру здорового питания).</w:t>
      </w:r>
    </w:p>
    <w:p w:rsidR="00A86C7C" w:rsidRDefault="00A41E6C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proofErr w:type="spellStart"/>
      <w:r>
        <w:rPr>
          <w:b/>
          <w:i/>
        </w:rPr>
        <w:t>детско</w:t>
      </w:r>
      <w:proofErr w:type="spellEnd"/>
      <w:r>
        <w:rPr>
          <w:b/>
          <w:i/>
        </w:rPr>
        <w:t xml:space="preserve"> - взрослые проекты</w:t>
      </w:r>
      <w:r>
        <w:t xml:space="preserve"> по ознакомлен</w:t>
      </w:r>
      <w:r>
        <w:t>ию с многообразием и творческой реализацией культурных норм здорового питания (широкий спектр познавательных, художественно - эстетических, экологических и пр. проектов, позволяющих дошкольникам познакомиться с историей, традициями разных народов и семей).</w:t>
      </w:r>
    </w:p>
    <w:p w:rsidR="00A86C7C" w:rsidRDefault="00A86C7C">
      <w:pPr>
        <w:tabs>
          <w:tab w:val="left" w:pos="0"/>
        </w:tabs>
        <w:ind w:left="567" w:hanging="567"/>
        <w:jc w:val="both"/>
      </w:pPr>
    </w:p>
    <w:p w:rsidR="00A86C7C" w:rsidRDefault="00A41E6C">
      <w:pPr>
        <w:tabs>
          <w:tab w:val="left" w:pos="0"/>
        </w:tabs>
        <w:ind w:left="567" w:hanging="567"/>
        <w:jc w:val="both"/>
      </w:pPr>
      <w:r>
        <w:t>5.2. На конкурс предоставляются следующие материалы:</w:t>
      </w:r>
    </w:p>
    <w:p w:rsidR="00A86C7C" w:rsidRDefault="00A41E6C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/>
        </w:rPr>
        <w:t>Заявка</w:t>
      </w:r>
      <w:r>
        <w:t xml:space="preserve"> по форме (Приложение 1 Положению).</w:t>
      </w:r>
    </w:p>
    <w:p w:rsidR="00A86C7C" w:rsidRDefault="00A41E6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rPr>
          <w:b/>
        </w:rPr>
        <w:t xml:space="preserve">Конкурсная методическая разработка </w:t>
      </w:r>
      <w:r>
        <w:t>(структура методической разработки – Приложение 2 к Положению).</w:t>
      </w:r>
    </w:p>
    <w:p w:rsidR="00A86C7C" w:rsidRDefault="00A41E6C">
      <w:pPr>
        <w:jc w:val="both"/>
      </w:pPr>
      <w:r>
        <w:t>5.3. Содержание методической разработки должно</w:t>
      </w:r>
      <w:r>
        <w:t xml:space="preserve"> соответствовать принципам дошкольного образования, определенным в ФГОС ДО.</w:t>
      </w:r>
    </w:p>
    <w:p w:rsidR="00A86C7C" w:rsidRDefault="00A41E6C">
      <w:pPr>
        <w:ind w:left="567" w:hanging="567"/>
        <w:jc w:val="both"/>
      </w:pPr>
      <w:r>
        <w:t>5.4. Все конкурсные материалы представляются в электронном виде.</w:t>
      </w:r>
    </w:p>
    <w:p w:rsidR="00A86C7C" w:rsidRDefault="00A41E6C">
      <w:pPr>
        <w:ind w:firstLine="426"/>
        <w:jc w:val="both"/>
      </w:pPr>
      <w:r>
        <w:t xml:space="preserve">Оформление методической разработки: для набора текста используется кегль 12 через 1,5 интервала, поля 2 см со всех </w:t>
      </w:r>
      <w:r>
        <w:t xml:space="preserve">сторон. Для выделения используется жирный шрифт и курсив, </w:t>
      </w:r>
      <w:r>
        <w:rPr>
          <w:b/>
        </w:rPr>
        <w:t>подчеркивание не используется</w:t>
      </w:r>
      <w:r>
        <w:t>.</w:t>
      </w:r>
    </w:p>
    <w:p w:rsidR="00A86C7C" w:rsidRDefault="00A41E6C">
      <w:pPr>
        <w:ind w:firstLine="426"/>
        <w:jc w:val="both"/>
      </w:pPr>
      <w:r>
        <w:lastRenderedPageBreak/>
        <w:t xml:space="preserve">Приложения (если есть) должны иметь названия и могут содержать иллюстрации (фотографии и/или другие материалы (схемы, таблицы). </w:t>
      </w:r>
    </w:p>
    <w:p w:rsidR="00A86C7C" w:rsidRDefault="00A41E6C">
      <w:pPr>
        <w:jc w:val="both"/>
      </w:pPr>
      <w:r>
        <w:t>5.5. Срок подачи заявки, представления</w:t>
      </w:r>
      <w:r>
        <w:t xml:space="preserve"> работ </w:t>
      </w:r>
      <w:r>
        <w:rPr>
          <w:spacing w:val="-6"/>
        </w:rPr>
        <w:t>–</w:t>
      </w:r>
      <w:r>
        <w:t xml:space="preserve"> </w:t>
      </w:r>
      <w:r>
        <w:rPr>
          <w:b/>
          <w:u w:val="single"/>
        </w:rPr>
        <w:t>с 09.</w:t>
      </w:r>
      <w:proofErr w:type="gramStart"/>
      <w:r>
        <w:rPr>
          <w:b/>
          <w:u w:val="single"/>
        </w:rPr>
        <w:t>01.по</w:t>
      </w:r>
      <w:proofErr w:type="gramEnd"/>
      <w:r>
        <w:rPr>
          <w:b/>
          <w:u w:val="single"/>
        </w:rPr>
        <w:t xml:space="preserve"> 13.01.2023 г.</w:t>
      </w:r>
    </w:p>
    <w:p w:rsidR="00A86C7C" w:rsidRDefault="00A41E6C">
      <w:pPr>
        <w:jc w:val="both"/>
      </w:pPr>
      <w:r>
        <w:t>5.</w:t>
      </w:r>
      <w:proofErr w:type="gramStart"/>
      <w:r>
        <w:t>6.Заявки</w:t>
      </w:r>
      <w:proofErr w:type="gramEnd"/>
      <w:r>
        <w:t xml:space="preserve"> и конкурсные материалы отправлять на э/почту председателя экспертной группы </w:t>
      </w:r>
      <w:proofErr w:type="spellStart"/>
      <w:r>
        <w:t>Гостюхиной</w:t>
      </w:r>
      <w:proofErr w:type="spellEnd"/>
      <w:r>
        <w:t xml:space="preserve"> В.Ф.  -  </w:t>
      </w:r>
      <w:r>
        <w:rPr>
          <w:b/>
        </w:rPr>
        <w:t xml:space="preserve"> veragostyuhina@bk.ru</w:t>
      </w:r>
    </w:p>
    <w:p w:rsidR="00A86C7C" w:rsidRDefault="00A41E6C">
      <w:pPr>
        <w:tabs>
          <w:tab w:val="left" w:pos="0"/>
        </w:tabs>
        <w:jc w:val="both"/>
      </w:pPr>
      <w:r>
        <w:t>5.</w:t>
      </w:r>
      <w:proofErr w:type="gramStart"/>
      <w:r>
        <w:t>7..</w:t>
      </w:r>
      <w:proofErr w:type="gramEnd"/>
      <w:r>
        <w:t xml:space="preserve"> Материалы, не соответствующие требованиям Положения, </w:t>
      </w:r>
      <w:r>
        <w:rPr>
          <w:b/>
        </w:rPr>
        <w:t>не рассматриваются</w:t>
      </w:r>
      <w:r>
        <w:t>.</w:t>
      </w:r>
    </w:p>
    <w:p w:rsidR="00A86C7C" w:rsidRDefault="00A86C7C">
      <w:pPr>
        <w:tabs>
          <w:tab w:val="left" w:pos="0"/>
        </w:tabs>
        <w:jc w:val="both"/>
        <w:rPr>
          <w:b/>
        </w:rPr>
      </w:pPr>
    </w:p>
    <w:p w:rsidR="00A86C7C" w:rsidRDefault="00A41E6C">
      <w:pPr>
        <w:jc w:val="center"/>
        <w:rPr>
          <w:b/>
        </w:rPr>
      </w:pPr>
      <w:r>
        <w:rPr>
          <w:b/>
        </w:rPr>
        <w:t>6. Оценка кон</w:t>
      </w:r>
      <w:r>
        <w:rPr>
          <w:b/>
        </w:rPr>
        <w:t>курсных материалов</w:t>
      </w:r>
    </w:p>
    <w:p w:rsidR="00A86C7C" w:rsidRDefault="00A86C7C">
      <w:pPr>
        <w:jc w:val="center"/>
        <w:rPr>
          <w:b/>
        </w:rPr>
      </w:pPr>
    </w:p>
    <w:p w:rsidR="00A86C7C" w:rsidRDefault="00A41E6C">
      <w:r>
        <w:rPr>
          <w:spacing w:val="-6"/>
        </w:rPr>
        <w:t xml:space="preserve">6.1. Основные критерии и показатели оценки конкурсных </w:t>
      </w:r>
      <w:proofErr w:type="gramStart"/>
      <w:r>
        <w:rPr>
          <w:spacing w:val="-6"/>
        </w:rPr>
        <w:t>материалов .</w:t>
      </w:r>
      <w:proofErr w:type="gramEnd"/>
      <w:r>
        <w:t xml:space="preserve"> (0 - 3 балла </w:t>
      </w:r>
      <w:proofErr w:type="gramStart"/>
      <w:r>
        <w:t>по  каждому</w:t>
      </w:r>
      <w:proofErr w:type="gramEnd"/>
      <w:r>
        <w:t xml:space="preserve"> критерию, максимум – 24 балла):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четко определено тематическое содержание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дано описание деятельности дошкольников;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раскрыты приемы и мет</w:t>
      </w:r>
      <w:r>
        <w:t>оды деятельности педагога по организации деятельности дошкольников;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показаны приемы оценки результативности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представлена предметно - пространственная развивающая среда для реализации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представлена информационная поддержка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 xml:space="preserve">оригинальность проекта и его </w:t>
      </w:r>
      <w:proofErr w:type="spellStart"/>
      <w:r>
        <w:t>воспроизводимость</w:t>
      </w:r>
      <w:proofErr w:type="spellEnd"/>
      <w:r>
        <w:t>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качество методической разработки (понятийная грамотность, точность, самостоятельность описания).</w:t>
      </w:r>
    </w:p>
    <w:p w:rsidR="00A86C7C" w:rsidRDefault="00A41E6C">
      <w:pPr>
        <w:ind w:left="567" w:hanging="567"/>
        <w:jc w:val="both"/>
        <w:rPr>
          <w:spacing w:val="-6"/>
        </w:rPr>
      </w:pPr>
      <w:r>
        <w:rPr>
          <w:spacing w:val="-6"/>
        </w:rPr>
        <w:t>6.3. Срок экспертизы конкурсных работ –</w:t>
      </w:r>
      <w:r>
        <w:rPr>
          <w:b/>
          <w:spacing w:val="-6"/>
        </w:rPr>
        <w:t xml:space="preserve">  до 17.01.2023г.</w:t>
      </w:r>
    </w:p>
    <w:p w:rsidR="00A86C7C" w:rsidRDefault="00A41E6C">
      <w:pPr>
        <w:ind w:left="567" w:hanging="567"/>
        <w:jc w:val="both"/>
        <w:rPr>
          <w:spacing w:val="-6"/>
        </w:rPr>
      </w:pPr>
      <w:r>
        <w:rPr>
          <w:spacing w:val="-6"/>
        </w:rPr>
        <w:t>6.4. Срок проведения итогового мероприятия – не поздне</w:t>
      </w:r>
      <w:r>
        <w:rPr>
          <w:spacing w:val="-6"/>
        </w:rPr>
        <w:t xml:space="preserve">е </w:t>
      </w:r>
      <w:r>
        <w:rPr>
          <w:b/>
          <w:spacing w:val="-6"/>
        </w:rPr>
        <w:t>17.01.2023г.</w:t>
      </w:r>
    </w:p>
    <w:p w:rsidR="00A86C7C" w:rsidRDefault="00A86C7C">
      <w:pPr>
        <w:ind w:left="567" w:hanging="567"/>
        <w:jc w:val="both"/>
        <w:rPr>
          <w:spacing w:val="-6"/>
        </w:rPr>
      </w:pPr>
    </w:p>
    <w:p w:rsidR="00A86C7C" w:rsidRDefault="00A41E6C">
      <w:pPr>
        <w:ind w:left="567"/>
        <w:jc w:val="center"/>
        <w:rPr>
          <w:b/>
        </w:rPr>
      </w:pPr>
      <w:r>
        <w:rPr>
          <w:b/>
        </w:rPr>
        <w:t>7. Подведение итогов Конкурса. Награждение участников</w:t>
      </w:r>
    </w:p>
    <w:p w:rsidR="00A86C7C" w:rsidRDefault="00A86C7C">
      <w:pPr>
        <w:ind w:left="567"/>
        <w:jc w:val="center"/>
        <w:rPr>
          <w:b/>
        </w:rPr>
      </w:pPr>
    </w:p>
    <w:p w:rsidR="00A86C7C" w:rsidRDefault="00A41E6C">
      <w:pPr>
        <w:tabs>
          <w:tab w:val="left" w:pos="284"/>
        </w:tabs>
        <w:jc w:val="both"/>
      </w:pPr>
      <w:r>
        <w:t>7.1. Победители и лауреаты Конкурса награждаются Дипломами 1,2,3 степени.</w:t>
      </w:r>
    </w:p>
    <w:p w:rsidR="00A9488B" w:rsidRDefault="00A9488B">
      <w:pPr>
        <w:tabs>
          <w:tab w:val="left" w:pos="284"/>
        </w:tabs>
        <w:jc w:val="both"/>
      </w:pPr>
      <w:r>
        <w:t xml:space="preserve"> Денежными призами: </w:t>
      </w:r>
    </w:p>
    <w:p w:rsidR="00A9488B" w:rsidRDefault="00A9488B">
      <w:pPr>
        <w:tabs>
          <w:tab w:val="left" w:pos="284"/>
        </w:tabs>
        <w:jc w:val="both"/>
      </w:pPr>
      <w:r>
        <w:t xml:space="preserve">1 место -5000 </w:t>
      </w:r>
      <w:proofErr w:type="spellStart"/>
      <w:r>
        <w:t>руб</w:t>
      </w:r>
      <w:proofErr w:type="spellEnd"/>
    </w:p>
    <w:p w:rsidR="00A9488B" w:rsidRDefault="00A9488B">
      <w:pPr>
        <w:tabs>
          <w:tab w:val="left" w:pos="284"/>
        </w:tabs>
        <w:jc w:val="both"/>
      </w:pPr>
      <w:r>
        <w:t xml:space="preserve">2 место 40000 </w:t>
      </w:r>
      <w:proofErr w:type="spellStart"/>
      <w:r>
        <w:t>руб</w:t>
      </w:r>
      <w:proofErr w:type="spellEnd"/>
    </w:p>
    <w:p w:rsidR="00A9488B" w:rsidRDefault="00A9488B">
      <w:pPr>
        <w:tabs>
          <w:tab w:val="left" w:pos="284"/>
        </w:tabs>
        <w:jc w:val="both"/>
      </w:pPr>
      <w:r>
        <w:t xml:space="preserve">3 место -3000 </w:t>
      </w:r>
      <w:proofErr w:type="spellStart"/>
      <w:r>
        <w:t>руб</w:t>
      </w:r>
      <w:proofErr w:type="spellEnd"/>
    </w:p>
    <w:p w:rsidR="00A86C7C" w:rsidRDefault="00A41E6C">
      <w:pPr>
        <w:jc w:val="both"/>
      </w:pPr>
      <w:r>
        <w:t>7.2. Все участники Конкурса получают Сертификаты за участие в Конкурсе.</w:t>
      </w:r>
    </w:p>
    <w:p w:rsidR="00A86C7C" w:rsidRDefault="00A41E6C">
      <w:pPr>
        <w:spacing w:line="276" w:lineRule="auto"/>
        <w:ind w:right="-142"/>
      </w:pPr>
      <w:r>
        <w:br w:type="page"/>
      </w:r>
    </w:p>
    <w:p w:rsidR="00A86C7C" w:rsidRDefault="00A41E6C">
      <w:pPr>
        <w:jc w:val="right"/>
      </w:pPr>
      <w:r>
        <w:lastRenderedPageBreak/>
        <w:t>Приложение 1</w:t>
      </w:r>
    </w:p>
    <w:p w:rsidR="00A86C7C" w:rsidRDefault="00A41E6C">
      <w:pPr>
        <w:jc w:val="right"/>
      </w:pPr>
      <w:r>
        <w:t>к Положению районного ко</w:t>
      </w:r>
      <w:r>
        <w:t xml:space="preserve">нкурса </w:t>
      </w:r>
    </w:p>
    <w:p w:rsidR="00A86C7C" w:rsidRDefault="00A41E6C">
      <w:pPr>
        <w:jc w:val="right"/>
      </w:pPr>
      <w:r>
        <w:t>«Формирование культуры здорового питания дошкольников»</w:t>
      </w:r>
    </w:p>
    <w:p w:rsidR="00A86C7C" w:rsidRDefault="00A86C7C">
      <w:pPr>
        <w:jc w:val="both"/>
      </w:pPr>
    </w:p>
    <w:p w:rsidR="00A86C7C" w:rsidRDefault="00A41E6C">
      <w:pPr>
        <w:jc w:val="center"/>
        <w:rPr>
          <w:b/>
        </w:rPr>
      </w:pPr>
      <w:r>
        <w:rPr>
          <w:b/>
        </w:rPr>
        <w:t>Заявка участника/участников</w:t>
      </w:r>
      <w:r>
        <w:t xml:space="preserve">. </w:t>
      </w:r>
    </w:p>
    <w:p w:rsidR="00A86C7C" w:rsidRDefault="00A86C7C">
      <w:pPr>
        <w:jc w:val="both"/>
      </w:pPr>
    </w:p>
    <w:p w:rsidR="00A86C7C" w:rsidRDefault="00A41E6C">
      <w:pPr>
        <w:jc w:val="both"/>
      </w:pPr>
      <w:r>
        <w:t xml:space="preserve">1. Наименование образовательного учреждения, почтовый адрес образовательного учреждения, телефон (контактный телефон), при наличии – номер факса, адрес </w:t>
      </w:r>
      <w:r>
        <w:t>электронной почты</w:t>
      </w:r>
    </w:p>
    <w:p w:rsidR="00A86C7C" w:rsidRDefault="00A86C7C">
      <w:pPr>
        <w:jc w:val="both"/>
      </w:pPr>
    </w:p>
    <w:p w:rsidR="00A86C7C" w:rsidRDefault="00A86C7C">
      <w:pPr>
        <w:jc w:val="both"/>
      </w:pPr>
    </w:p>
    <w:p w:rsidR="00A86C7C" w:rsidRDefault="00A41E6C">
      <w:pPr>
        <w:jc w:val="both"/>
      </w:pPr>
      <w:r>
        <w:t>2. Фамилия, имя, отчество участника/участников (полностью</w:t>
      </w:r>
      <w:proofErr w:type="gramStart"/>
      <w:r>
        <w:t>),квалификационная</w:t>
      </w:r>
      <w:proofErr w:type="gramEnd"/>
      <w:r>
        <w:t xml:space="preserve"> категория участника/участников</w:t>
      </w:r>
    </w:p>
    <w:p w:rsidR="00A86C7C" w:rsidRDefault="00A86C7C">
      <w:pPr>
        <w:jc w:val="both"/>
      </w:pPr>
    </w:p>
    <w:p w:rsidR="00A86C7C" w:rsidRDefault="00A86C7C">
      <w:pPr>
        <w:jc w:val="both"/>
      </w:pPr>
    </w:p>
    <w:p w:rsidR="00A86C7C" w:rsidRDefault="00A41E6C">
      <w:pPr>
        <w:jc w:val="both"/>
      </w:pPr>
      <w:r>
        <w:t>3. Контактный телефон участника/участников</w:t>
      </w:r>
    </w:p>
    <w:p w:rsidR="00A86C7C" w:rsidRDefault="00A86C7C">
      <w:pPr>
        <w:jc w:val="both"/>
      </w:pPr>
    </w:p>
    <w:p w:rsidR="00A86C7C" w:rsidRDefault="00A41E6C">
      <w:pPr>
        <w:jc w:val="both"/>
      </w:pPr>
      <w:r>
        <w:t>4. Направление проектной деятельности (см. п. 5.1</w:t>
      </w:r>
      <w:proofErr w:type="gramStart"/>
      <w:r>
        <w:t xml:space="preserve">):   </w:t>
      </w:r>
      <w:proofErr w:type="gramEnd"/>
      <w:r>
        <w:t xml:space="preserve"> 1.    2.    3. </w:t>
      </w:r>
    </w:p>
    <w:p w:rsidR="00A86C7C" w:rsidRDefault="00A86C7C">
      <w:pPr>
        <w:jc w:val="both"/>
      </w:pPr>
    </w:p>
    <w:p w:rsidR="00A86C7C" w:rsidRDefault="00A41E6C">
      <w:pPr>
        <w:ind w:firstLine="708"/>
        <w:jc w:val="both"/>
      </w:pPr>
      <w:r>
        <w:t>С Положением районного конкурса на лучшую методическую разработку «Формирование культуры здорового питания дошкольников» ознакомлен.</w:t>
      </w:r>
    </w:p>
    <w:p w:rsidR="00A86C7C" w:rsidRDefault="00A86C7C">
      <w:pPr>
        <w:jc w:val="both"/>
      </w:pPr>
    </w:p>
    <w:p w:rsidR="00A86C7C" w:rsidRDefault="00A86C7C">
      <w:pPr>
        <w:spacing w:line="276" w:lineRule="auto"/>
        <w:ind w:right="-142"/>
      </w:pPr>
    </w:p>
    <w:p w:rsidR="00A86C7C" w:rsidRDefault="00A41E6C">
      <w:pPr>
        <w:spacing w:line="276" w:lineRule="auto"/>
        <w:ind w:right="-142"/>
      </w:pPr>
      <w:r>
        <w:br w:type="page"/>
      </w:r>
    </w:p>
    <w:p w:rsidR="00A86C7C" w:rsidRDefault="00A86C7C">
      <w:pPr>
        <w:spacing w:line="276" w:lineRule="auto"/>
        <w:ind w:right="-142"/>
      </w:pPr>
    </w:p>
    <w:p w:rsidR="00A86C7C" w:rsidRDefault="00A41E6C">
      <w:pPr>
        <w:ind w:left="6372" w:firstLine="708"/>
        <w:jc w:val="right"/>
      </w:pPr>
      <w:r>
        <w:t>Приложение 2</w:t>
      </w:r>
    </w:p>
    <w:p w:rsidR="00A86C7C" w:rsidRDefault="00A41E6C">
      <w:pPr>
        <w:jc w:val="right"/>
      </w:pPr>
      <w:r>
        <w:t>к Положению районного конкурса</w:t>
      </w:r>
    </w:p>
    <w:p w:rsidR="00A86C7C" w:rsidRDefault="00A41E6C">
      <w:pPr>
        <w:jc w:val="right"/>
      </w:pPr>
      <w:r>
        <w:t>«Формирование культуры здорового питания дошкольников»</w:t>
      </w:r>
    </w:p>
    <w:p w:rsidR="00A86C7C" w:rsidRDefault="00A86C7C">
      <w:pPr>
        <w:jc w:val="right"/>
      </w:pPr>
    </w:p>
    <w:p w:rsidR="00A86C7C" w:rsidRDefault="00A41E6C">
      <w:pPr>
        <w:jc w:val="center"/>
        <w:rPr>
          <w:b/>
        </w:rPr>
      </w:pPr>
      <w:r>
        <w:rPr>
          <w:b/>
        </w:rPr>
        <w:t>Требования к содер</w:t>
      </w:r>
      <w:r>
        <w:rPr>
          <w:b/>
        </w:rPr>
        <w:t>жанию методической разработки</w:t>
      </w:r>
    </w:p>
    <w:p w:rsidR="00A86C7C" w:rsidRDefault="00A41E6C">
      <w:pPr>
        <w:jc w:val="center"/>
        <w:rPr>
          <w:b/>
        </w:rPr>
      </w:pPr>
      <w:r>
        <w:rPr>
          <w:b/>
        </w:rPr>
        <w:t>«Формирование культуры здорового питания дошкольников»</w:t>
      </w:r>
    </w:p>
    <w:p w:rsidR="00A86C7C" w:rsidRDefault="00A86C7C">
      <w:pPr>
        <w:jc w:val="center"/>
        <w:rPr>
          <w:b/>
        </w:rPr>
      </w:pPr>
    </w:p>
    <w:p w:rsidR="00A86C7C" w:rsidRDefault="00A41E6C">
      <w:pPr>
        <w:jc w:val="both"/>
      </w:pPr>
      <w:proofErr w:type="gramStart"/>
      <w:r>
        <w:rPr>
          <w:b/>
        </w:rPr>
        <w:t xml:space="preserve">Титульный: </w:t>
      </w:r>
      <w:r>
        <w:t xml:space="preserve"> название</w:t>
      </w:r>
      <w:proofErr w:type="gramEnd"/>
      <w:r>
        <w:t xml:space="preserve"> ДОУ, название проекта, ФИО автора(</w:t>
      </w:r>
      <w:proofErr w:type="spellStart"/>
      <w:r>
        <w:t>ов</w:t>
      </w:r>
      <w:proofErr w:type="spellEnd"/>
      <w:r>
        <w:t>).</w:t>
      </w:r>
    </w:p>
    <w:p w:rsidR="00A86C7C" w:rsidRDefault="00A86C7C">
      <w:pPr>
        <w:pStyle w:val="a3"/>
        <w:ind w:left="0" w:firstLine="709"/>
        <w:jc w:val="both"/>
      </w:pPr>
    </w:p>
    <w:p w:rsidR="00A86C7C" w:rsidRDefault="00A41E6C">
      <w:pPr>
        <w:jc w:val="both"/>
        <w:rPr>
          <w:b/>
        </w:rPr>
      </w:pPr>
      <w:r>
        <w:rPr>
          <w:b/>
        </w:rPr>
        <w:t>Пояснительная записка</w:t>
      </w:r>
    </w:p>
    <w:p w:rsidR="00A86C7C" w:rsidRDefault="00A41E6C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возрастная группа дошкольников;</w:t>
      </w:r>
    </w:p>
    <w:p w:rsidR="00A86C7C" w:rsidRDefault="00A41E6C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особенности проблемного поведения детей </w:t>
      </w:r>
      <w:r>
        <w:t xml:space="preserve">(как проявляется </w:t>
      </w:r>
      <w:proofErr w:type="spellStart"/>
      <w:r>
        <w:t>несформированность</w:t>
      </w:r>
      <w:proofErr w:type="spellEnd"/>
      <w:r>
        <w:t xml:space="preserve"> сообразных возрасту элементов культуры здорового питания);</w:t>
      </w:r>
    </w:p>
    <w:p w:rsidR="00A86C7C" w:rsidRDefault="00A41E6C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краткое описание ранее использованных традиционных методов, оказавшихся неэффективными для данной группы (подгруппы) детей, что и вызвало необходимость проектной</w:t>
      </w:r>
      <w:r>
        <w:t xml:space="preserve"> разработки новых методов, приемов, средств;</w:t>
      </w:r>
    </w:p>
    <w:p w:rsidR="00A86C7C" w:rsidRDefault="00A41E6C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краткое описание возникновения проектной идеи (что способствовало выработке решения – посещение мастер-класса, </w:t>
      </w:r>
      <w:proofErr w:type="spellStart"/>
      <w:r>
        <w:t>вебинара</w:t>
      </w:r>
      <w:proofErr w:type="spellEnd"/>
      <w:r>
        <w:t>, педагогических чтений и т.п.; чтение статьи, публикации в Интернете; размышление, мысленны</w:t>
      </w:r>
      <w:r>
        <w:t>й эксперимент; инициатива детей, родителей; совет коллег и т.д.).</w:t>
      </w:r>
    </w:p>
    <w:p w:rsidR="00A86C7C" w:rsidRDefault="00A41E6C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цель и планируемые результаты реализации проекта, его место в ООП ДО.</w:t>
      </w:r>
    </w:p>
    <w:p w:rsidR="00A86C7C" w:rsidRDefault="00A86C7C">
      <w:pPr>
        <w:pStyle w:val="a3"/>
        <w:ind w:left="1068"/>
        <w:jc w:val="both"/>
      </w:pPr>
    </w:p>
    <w:p w:rsidR="00A86C7C" w:rsidRDefault="00A41E6C">
      <w:pPr>
        <w:jc w:val="both"/>
        <w:rPr>
          <w:b/>
        </w:rPr>
      </w:pPr>
      <w:r>
        <w:rPr>
          <w:b/>
        </w:rPr>
        <w:t>Содержание проекта</w:t>
      </w:r>
    </w:p>
    <w:p w:rsidR="00A86C7C" w:rsidRDefault="00A86C7C">
      <w:pPr>
        <w:pStyle w:val="a3"/>
        <w:ind w:left="0" w:firstLine="709"/>
        <w:jc w:val="both"/>
      </w:pPr>
    </w:p>
    <w:p w:rsidR="00A86C7C" w:rsidRDefault="00A41E6C">
      <w:pPr>
        <w:pStyle w:val="a3"/>
        <w:ind w:left="0" w:firstLine="709"/>
        <w:jc w:val="both"/>
      </w:pPr>
      <w:r>
        <w:t>В свободной форме и в любой, логически оправданной, последовательности раскрывается суть проекта.</w:t>
      </w:r>
    </w:p>
    <w:p w:rsidR="00A86C7C" w:rsidRDefault="00A41E6C">
      <w:pPr>
        <w:pStyle w:val="a3"/>
        <w:ind w:left="0" w:firstLine="709"/>
        <w:jc w:val="both"/>
      </w:pPr>
      <w:r>
        <w:t>О</w:t>
      </w:r>
      <w:r>
        <w:t>сновное тематическое содержание, осваиваемое детьми; возможности интеграции образовательных областей. Основные виды деятельности дошкольников, участвующих в проекте. Индивидуальные или коллективные продукты этой деятельности. Продолжительность проекта, его</w:t>
      </w:r>
      <w:r>
        <w:t xml:space="preserve"> этапы. Деятельность педагога на каждом этапе. Способы, которыми </w:t>
      </w:r>
      <w:proofErr w:type="spellStart"/>
      <w:r>
        <w:t>обеспечиваетсяиндивидуализация</w:t>
      </w:r>
      <w:proofErr w:type="spellEnd"/>
      <w:r>
        <w:t xml:space="preserve"> образовательного процесса, поддержка детской инициативы. Приемы оценки результативности проекта. Предметно-пространственная развивающая среда, условия и ресурсы</w:t>
      </w:r>
      <w:r>
        <w:t>, необходимые для реализации проекта, партнеры, если есть. Информационная поддержка проекта. Перспективы развития проекта, если есть.</w:t>
      </w:r>
    </w:p>
    <w:p w:rsidR="00A86C7C" w:rsidRDefault="00A86C7C">
      <w:pPr>
        <w:pStyle w:val="a3"/>
        <w:ind w:left="0" w:firstLine="709"/>
        <w:jc w:val="both"/>
      </w:pPr>
    </w:p>
    <w:p w:rsidR="00A86C7C" w:rsidRDefault="00A41E6C">
      <w:pPr>
        <w:jc w:val="both"/>
        <w:rPr>
          <w:b/>
        </w:rPr>
      </w:pPr>
      <w:r>
        <w:rPr>
          <w:b/>
        </w:rPr>
        <w:t>Приложение (не обязательный элемент)</w:t>
      </w:r>
    </w:p>
    <w:p w:rsidR="00A86C7C" w:rsidRDefault="00A41E6C">
      <w:pPr>
        <w:pStyle w:val="a3"/>
        <w:ind w:left="0" w:firstLine="709"/>
        <w:jc w:val="both"/>
      </w:pPr>
      <w:r>
        <w:br w:type="page"/>
      </w:r>
    </w:p>
    <w:p w:rsidR="00A86C7C" w:rsidRDefault="00A41E6C">
      <w:pPr>
        <w:jc w:val="right"/>
      </w:pPr>
      <w:r>
        <w:lastRenderedPageBreak/>
        <w:t>Приложение 3</w:t>
      </w:r>
    </w:p>
    <w:p w:rsidR="00A86C7C" w:rsidRDefault="00A41E6C">
      <w:pPr>
        <w:jc w:val="right"/>
      </w:pPr>
      <w:r>
        <w:t>к Положению районного конкурса</w:t>
      </w:r>
    </w:p>
    <w:p w:rsidR="00A86C7C" w:rsidRDefault="00A41E6C">
      <w:pPr>
        <w:jc w:val="right"/>
      </w:pPr>
      <w:r>
        <w:t>«Формирование культуры здорового питан</w:t>
      </w:r>
      <w:r>
        <w:t>ия дошкольников»</w:t>
      </w:r>
    </w:p>
    <w:p w:rsidR="00A86C7C" w:rsidRDefault="00A86C7C">
      <w:pPr>
        <w:jc w:val="right"/>
      </w:pPr>
    </w:p>
    <w:p w:rsidR="00A86C7C" w:rsidRDefault="00A86C7C">
      <w:pPr>
        <w:jc w:val="right"/>
      </w:pPr>
    </w:p>
    <w:p w:rsidR="00A86C7C" w:rsidRDefault="00A86C7C">
      <w:pPr>
        <w:jc w:val="right"/>
      </w:pPr>
    </w:p>
    <w:p w:rsidR="00A86C7C" w:rsidRDefault="00A41E6C">
      <w:pPr>
        <w:jc w:val="center"/>
      </w:pPr>
      <w:r>
        <w:rPr>
          <w:b/>
        </w:rPr>
        <w:t>Критерии оценки методической разработки</w:t>
      </w:r>
    </w:p>
    <w:p w:rsidR="00A86C7C" w:rsidRDefault="00A41E6C">
      <w:pPr>
        <w:jc w:val="center"/>
        <w:rPr>
          <w:b/>
        </w:rPr>
      </w:pPr>
      <w:r>
        <w:rPr>
          <w:b/>
        </w:rPr>
        <w:t>«Формирование культуры здорового питания дошкольников»</w:t>
      </w:r>
    </w:p>
    <w:p w:rsidR="00A86C7C" w:rsidRDefault="00A41E6C">
      <w:pPr>
        <w:jc w:val="center"/>
      </w:pPr>
      <w:r>
        <w:t>(0 - 3 балла по каждому критерию, максимум – 24 балла)</w:t>
      </w:r>
    </w:p>
    <w:p w:rsidR="00A86C7C" w:rsidRDefault="00A86C7C">
      <w:pPr>
        <w:jc w:val="center"/>
      </w:pP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четко определено тематическое содержание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 xml:space="preserve">дано описание деятельности </w:t>
      </w:r>
      <w:r>
        <w:t>дошкольников;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раскрыты приемы и методы деятельности педагога по организации деятельности дошкольников;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показаны приемы оценки результативности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представлена предметно-пространственная развивающая среда для реализации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представлена информаци</w:t>
      </w:r>
      <w:r>
        <w:t>онная поддержка проекта;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 xml:space="preserve">оригинальность проекта и его </w:t>
      </w:r>
      <w:proofErr w:type="spellStart"/>
      <w:r>
        <w:t>воспроизводимость</w:t>
      </w:r>
      <w:proofErr w:type="spellEnd"/>
      <w:r>
        <w:t>;</w:t>
      </w:r>
    </w:p>
    <w:p w:rsidR="00A86C7C" w:rsidRDefault="00A41E6C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качество методической разработки (понятийная грамотность, точность, самостоятельность описания).</w:t>
      </w:r>
    </w:p>
    <w:sectPr w:rsidR="00A86C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836"/>
    <w:multiLevelType w:val="multilevel"/>
    <w:tmpl w:val="250A493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1F470B0"/>
    <w:multiLevelType w:val="multilevel"/>
    <w:tmpl w:val="D6F4E8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006C1E"/>
    <w:multiLevelType w:val="multilevel"/>
    <w:tmpl w:val="2820B7A8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3" w15:restartNumberingAfterBreak="0">
    <w:nsid w:val="1EAA09A6"/>
    <w:multiLevelType w:val="multilevel"/>
    <w:tmpl w:val="AE6CFD6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4" w15:restartNumberingAfterBreak="0">
    <w:nsid w:val="1FB92DEB"/>
    <w:multiLevelType w:val="multilevel"/>
    <w:tmpl w:val="AD4CB938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5" w15:restartNumberingAfterBreak="0">
    <w:nsid w:val="22B35591"/>
    <w:multiLevelType w:val="multilevel"/>
    <w:tmpl w:val="BE4860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3138F"/>
    <w:multiLevelType w:val="multilevel"/>
    <w:tmpl w:val="316EA8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F6B82"/>
    <w:multiLevelType w:val="multilevel"/>
    <w:tmpl w:val="5560998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41104A81"/>
    <w:multiLevelType w:val="multilevel"/>
    <w:tmpl w:val="F60E00B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1156A0"/>
    <w:multiLevelType w:val="multilevel"/>
    <w:tmpl w:val="E7E0200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52B65710"/>
    <w:multiLevelType w:val="multilevel"/>
    <w:tmpl w:val="882C86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11" w15:restartNumberingAfterBreak="0">
    <w:nsid w:val="59CB7785"/>
    <w:multiLevelType w:val="multilevel"/>
    <w:tmpl w:val="D5EEB3A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C7C"/>
    <w:rsid w:val="00A41E6C"/>
    <w:rsid w:val="00A86C7C"/>
    <w:rsid w:val="00A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272B"/>
  <w15:docId w15:val="{3D6832C5-95EE-43DD-AA30-896F6E7A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  <w:ind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  <w:ind w:right="0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КузнецоваТВ</cp:lastModifiedBy>
  <cp:revision>3</cp:revision>
  <cp:lastPrinted>2022-11-10T07:08:00Z</cp:lastPrinted>
  <dcterms:created xsi:type="dcterms:W3CDTF">2022-11-10T07:08:00Z</dcterms:created>
  <dcterms:modified xsi:type="dcterms:W3CDTF">2022-11-10T07:23:00Z</dcterms:modified>
</cp:coreProperties>
</file>