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16B2D" w14:textId="77777777" w:rsidR="00641FDE" w:rsidRDefault="00641FDE" w:rsidP="00641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sz w:val="26"/>
          <w:szCs w:val="26"/>
          <w:lang w:eastAsia="en-US"/>
        </w:rPr>
      </w:pPr>
      <w:r>
        <w:rPr>
          <w:rFonts w:ascii="Helvetica Neue" w:hAnsi="Helvetica Neue" w:cs="Helvetica Neue"/>
          <w:sz w:val="26"/>
          <w:szCs w:val="26"/>
          <w:lang w:eastAsia="en-US"/>
        </w:rPr>
        <w:t>Возник вопрос консультативного характера?</w:t>
      </w:r>
    </w:p>
    <w:p w14:paraId="27896FD8" w14:textId="77777777" w:rsidR="00641FDE" w:rsidRDefault="00641FDE" w:rsidP="00641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sz w:val="26"/>
          <w:szCs w:val="26"/>
          <w:lang w:eastAsia="en-US"/>
        </w:rPr>
      </w:pPr>
    </w:p>
    <w:p w14:paraId="5E948AC8" w14:textId="77777777" w:rsidR="00641FDE" w:rsidRDefault="00641FDE" w:rsidP="00641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sz w:val="26"/>
          <w:szCs w:val="26"/>
          <w:lang w:eastAsia="en-US"/>
        </w:rPr>
      </w:pPr>
      <w:r>
        <w:rPr>
          <w:rFonts w:ascii="Helvetica Neue" w:hAnsi="Helvetica Neue" w:cs="Helvetica Neue"/>
          <w:sz w:val="26"/>
          <w:szCs w:val="26"/>
          <w:lang w:eastAsia="en-US"/>
        </w:rPr>
        <w:t>Ответы на большинство вопросов по теме образования можно найти с помощью телеграмм бота. Сохраняйте себе и пользуйтесь в любое время.</w:t>
      </w:r>
    </w:p>
    <w:p w14:paraId="039D0848" w14:textId="77777777" w:rsidR="00641FDE" w:rsidRDefault="00641FDE" w:rsidP="00641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sz w:val="26"/>
          <w:szCs w:val="26"/>
          <w:lang w:eastAsia="en-US"/>
        </w:rPr>
      </w:pPr>
    </w:p>
    <w:p w14:paraId="0FFE91E2" w14:textId="77777777" w:rsidR="00641FDE" w:rsidRDefault="00641FDE" w:rsidP="00641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sz w:val="26"/>
          <w:szCs w:val="26"/>
          <w:lang w:eastAsia="en-US"/>
        </w:rPr>
      </w:pPr>
      <w:r>
        <w:rPr>
          <w:rFonts w:ascii="Helvetica Neue" w:hAnsi="Helvetica Neue" w:cs="Helvetica Neue"/>
          <w:sz w:val="26"/>
          <w:szCs w:val="26"/>
          <w:lang w:eastAsia="en-US"/>
        </w:rPr>
        <w:t xml:space="preserve">Попасть в бота можно по QR-коду на картинке или по прямой ссылке: </w:t>
      </w:r>
      <w:r>
        <w:rPr>
          <w:rFonts w:ascii="Helvetica Neue" w:hAnsi="Helvetica Neue" w:cs="Helvetica Neue"/>
          <w:color w:val="2892FF"/>
          <w:sz w:val="26"/>
          <w:szCs w:val="26"/>
          <w:lang w:eastAsia="en-US"/>
        </w:rPr>
        <w:t>https://puzzlebot.top/FwJBw9n2f4</w:t>
      </w:r>
    </w:p>
    <w:p w14:paraId="445960E8" w14:textId="342F416D" w:rsidR="00CD2EDD" w:rsidRDefault="00CD2EDD" w:rsidP="00641FDE"/>
    <w:sectPr w:rsidR="00CD2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B0604020202020204"/>
    <w:charset w:val="CC"/>
    <w:family w:val="roman"/>
    <w:pitch w:val="variable"/>
    <w:sig w:usb0="E0000AFF" w:usb1="500078FF" w:usb2="00000021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DE"/>
    <w:rsid w:val="00641FDE"/>
    <w:rsid w:val="008F440A"/>
    <w:rsid w:val="008F5E9D"/>
    <w:rsid w:val="00CD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9C1FE8"/>
  <w15:chartTrackingRefBased/>
  <w15:docId w15:val="{2A155D92-B562-FF49-8982-C5D49CEC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E9D"/>
    <w:pPr>
      <w:jc w:val="both"/>
    </w:pPr>
    <w:rPr>
      <w:rFonts w:ascii="Liberation Serif" w:hAnsi="Liberation Serif" w:cs="Times New Roman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F440A"/>
    <w:pPr>
      <w:keepNext/>
      <w:keepLines/>
      <w:spacing w:line="360" w:lineRule="auto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40A"/>
    <w:rPr>
      <w:rFonts w:ascii="Times New Roman" w:eastAsiaTheme="majorEastAsia" w:hAnsi="Times New Roman" w:cstheme="majorBidi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Семкина</dc:creator>
  <cp:keywords/>
  <dc:description/>
  <cp:lastModifiedBy>Валерия Семкина</cp:lastModifiedBy>
  <cp:revision>1</cp:revision>
  <dcterms:created xsi:type="dcterms:W3CDTF">2022-07-20T07:13:00Z</dcterms:created>
  <dcterms:modified xsi:type="dcterms:W3CDTF">2022-07-20T07:13:00Z</dcterms:modified>
</cp:coreProperties>
</file>