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B" w:rsidRPr="00DD3A67" w:rsidRDefault="00BC7A39" w:rsidP="00692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D139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-102870</wp:posOffset>
            </wp:positionV>
            <wp:extent cx="1752600" cy="1514475"/>
            <wp:effectExtent l="0" t="0" r="0" b="9525"/>
            <wp:wrapSquare wrapText="bothSides"/>
            <wp:docPr id="1" name="Рисунок 1" descr="http://nash-put12.ucoz.ru/knopki/glad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-put12.ucoz.ru/knopki/gladk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D3A67">
        <w:rPr>
          <w:rFonts w:ascii="Times New Roman" w:hAnsi="Times New Roman"/>
          <w:sz w:val="24"/>
          <w:szCs w:val="24"/>
        </w:rPr>
        <w:t xml:space="preserve">На протяжении нескольких статей мною была затронута тема адаптации  детей к условиям детского сада. Хочу продолжить разговор об особенностях возраста  детей, которые приходят в дошкольное учреждение. Сейчас этот возраст 2,5-3 года. На данном возрастном отрезке ребенок переживает </w:t>
      </w:r>
      <w:r w:rsidRPr="00DD3A67">
        <w:rPr>
          <w:rFonts w:ascii="Times New Roman" w:hAnsi="Times New Roman"/>
          <w:b/>
          <w:sz w:val="24"/>
          <w:szCs w:val="24"/>
        </w:rPr>
        <w:t>«кризис 3 лет».</w:t>
      </w:r>
      <w:r w:rsidR="0089729F">
        <w:rPr>
          <w:rFonts w:ascii="Times New Roman" w:hAnsi="Times New Roman"/>
          <w:b/>
          <w:sz w:val="24"/>
          <w:szCs w:val="24"/>
        </w:rPr>
        <w:t xml:space="preserve"> </w:t>
      </w:r>
      <w:r w:rsidR="0069271C" w:rsidRPr="00DD3A67">
        <w:rPr>
          <w:rFonts w:ascii="Times New Roman" w:hAnsi="Times New Roman"/>
          <w:sz w:val="24"/>
          <w:szCs w:val="24"/>
        </w:rPr>
        <w:t xml:space="preserve">Кризис трех лет </w:t>
      </w:r>
      <w:r w:rsidR="008D139B" w:rsidRPr="00DD3A67">
        <w:rPr>
          <w:rFonts w:ascii="Times New Roman" w:hAnsi="Times New Roman"/>
          <w:sz w:val="24"/>
          <w:szCs w:val="24"/>
        </w:rPr>
        <w:t xml:space="preserve">- </w:t>
      </w:r>
      <w:r w:rsidR="0069271C" w:rsidRPr="00DD3A67">
        <w:rPr>
          <w:rFonts w:ascii="Times New Roman" w:hAnsi="Times New Roman"/>
          <w:sz w:val="24"/>
          <w:szCs w:val="24"/>
        </w:rPr>
        <w:t xml:space="preserve">эмоционально </w:t>
      </w:r>
      <w:r w:rsidR="008D139B" w:rsidRPr="00DD3A67">
        <w:rPr>
          <w:rFonts w:ascii="Times New Roman" w:hAnsi="Times New Roman"/>
          <w:sz w:val="24"/>
          <w:szCs w:val="24"/>
        </w:rPr>
        <w:t xml:space="preserve">очень </w:t>
      </w:r>
      <w:r w:rsidR="0069271C" w:rsidRPr="00DD3A67">
        <w:rPr>
          <w:rFonts w:ascii="Times New Roman" w:hAnsi="Times New Roman"/>
          <w:sz w:val="24"/>
          <w:szCs w:val="24"/>
        </w:rPr>
        <w:t xml:space="preserve">тяжелый </w:t>
      </w:r>
      <w:r w:rsidR="008D139B" w:rsidRPr="00DD3A67">
        <w:rPr>
          <w:rFonts w:ascii="Times New Roman" w:hAnsi="Times New Roman"/>
          <w:sz w:val="24"/>
          <w:szCs w:val="24"/>
        </w:rPr>
        <w:t xml:space="preserve">период,как </w:t>
      </w:r>
      <w:r w:rsidR="0069271C" w:rsidRPr="00DD3A67">
        <w:rPr>
          <w:rFonts w:ascii="Times New Roman" w:hAnsi="Times New Roman"/>
          <w:sz w:val="24"/>
          <w:szCs w:val="24"/>
        </w:rPr>
        <w:t xml:space="preserve">для </w:t>
      </w:r>
      <w:r w:rsidR="008D139B" w:rsidRPr="00DD3A67">
        <w:rPr>
          <w:rFonts w:ascii="Times New Roman" w:hAnsi="Times New Roman"/>
          <w:sz w:val="24"/>
          <w:szCs w:val="24"/>
        </w:rPr>
        <w:t xml:space="preserve">детей,так </w:t>
      </w:r>
      <w:r w:rsidR="0069271C" w:rsidRPr="00DD3A67">
        <w:rPr>
          <w:rFonts w:ascii="Times New Roman" w:hAnsi="Times New Roman"/>
          <w:sz w:val="24"/>
          <w:szCs w:val="24"/>
        </w:rPr>
        <w:t xml:space="preserve">и </w:t>
      </w:r>
      <w:r w:rsidR="008D139B" w:rsidRPr="00DD3A67">
        <w:rPr>
          <w:rFonts w:ascii="Times New Roman" w:hAnsi="Times New Roman"/>
          <w:sz w:val="24"/>
          <w:szCs w:val="24"/>
        </w:rPr>
        <w:t xml:space="preserve">для </w:t>
      </w:r>
      <w:r w:rsidR="0069271C" w:rsidRPr="00DD3A67">
        <w:rPr>
          <w:rFonts w:ascii="Times New Roman" w:hAnsi="Times New Roman"/>
          <w:sz w:val="24"/>
          <w:szCs w:val="24"/>
        </w:rPr>
        <w:t xml:space="preserve">родителей.  </w:t>
      </w:r>
    </w:p>
    <w:p w:rsidR="008D139B" w:rsidRPr="00DD3A67" w:rsidRDefault="008F6830" w:rsidP="008D1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 xml:space="preserve">Изменяется поведение малыша, обостряется его стремление к самостоятельности, он начинает себя чувствовать независимым от взрослых. </w:t>
      </w:r>
      <w:r w:rsidR="00BC7A39" w:rsidRPr="00DD3A67">
        <w:rPr>
          <w:rFonts w:ascii="Times New Roman" w:hAnsi="Times New Roman"/>
          <w:sz w:val="24"/>
          <w:szCs w:val="24"/>
        </w:rPr>
        <w:t xml:space="preserve">Возникают противоречия между возможностями и желаниями ребенка. Они  бурно реагируют на оценки, становятся злопамятными  и обидчивыми, начинают хитрить. </w:t>
      </w:r>
      <w:r w:rsidR="008D139B" w:rsidRPr="00DD3A67">
        <w:rPr>
          <w:rFonts w:ascii="Times New Roman" w:hAnsi="Times New Roman"/>
          <w:sz w:val="24"/>
          <w:szCs w:val="24"/>
        </w:rPr>
        <w:t xml:space="preserve">В чем же причины этих явлений? Как максимально безболезненно пережить время кризиса?   </w:t>
      </w:r>
    </w:p>
    <w:p w:rsidR="008F6830" w:rsidRPr="00DD3A67" w:rsidRDefault="008F6830" w:rsidP="00692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 xml:space="preserve">Мы уже отметили, что в этот период ребенок становиться более самостоятельным, независимым от родителей, начинает понимать, что многое может сделать  сам без их помощи. Проявление самостоятельности связано с попыткой ребенка научиться жить и действовать самому, как отдельному, ни от кого  не зависящему существу. </w:t>
      </w:r>
      <w:r w:rsidRPr="00DD3A67">
        <w:rPr>
          <w:rFonts w:ascii="Times New Roman" w:hAnsi="Times New Roman"/>
          <w:b/>
          <w:sz w:val="24"/>
          <w:szCs w:val="24"/>
        </w:rPr>
        <w:t>Одним из признаков этого является то, что малыш начинает говорить о себе в первом лице.</w:t>
      </w:r>
      <w:r w:rsidRPr="00DD3A67">
        <w:rPr>
          <w:rFonts w:ascii="Times New Roman" w:hAnsi="Times New Roman"/>
          <w:sz w:val="24"/>
          <w:szCs w:val="24"/>
        </w:rPr>
        <w:t xml:space="preserve"> Если раньше вы слышали: «Маша хочет пить!», то теперь ребенок совершенно отчетливо произносит: «Я хочу пить!» Слово «Я» в его лексиконе становиться одним из самым </w:t>
      </w:r>
      <w:proofErr w:type="gramStart"/>
      <w:r w:rsidRPr="00DD3A67">
        <w:rPr>
          <w:rFonts w:ascii="Times New Roman" w:hAnsi="Times New Roman"/>
          <w:sz w:val="24"/>
          <w:szCs w:val="24"/>
        </w:rPr>
        <w:t>употребляемых</w:t>
      </w:r>
      <w:proofErr w:type="gramEnd"/>
      <w:r w:rsidRPr="00DD3A67">
        <w:rPr>
          <w:rFonts w:ascii="Times New Roman" w:hAnsi="Times New Roman"/>
          <w:sz w:val="24"/>
          <w:szCs w:val="24"/>
        </w:rPr>
        <w:t>. Вы только и слышите: «Я…я…</w:t>
      </w:r>
      <w:proofErr w:type="gramStart"/>
      <w:r w:rsidRPr="00DD3A67">
        <w:rPr>
          <w:rFonts w:ascii="Times New Roman" w:hAnsi="Times New Roman"/>
          <w:sz w:val="24"/>
          <w:szCs w:val="24"/>
        </w:rPr>
        <w:t>я</w:t>
      </w:r>
      <w:proofErr w:type="gramEnd"/>
      <w:r w:rsidRPr="00DD3A67">
        <w:rPr>
          <w:rFonts w:ascii="Times New Roman" w:hAnsi="Times New Roman"/>
          <w:sz w:val="24"/>
          <w:szCs w:val="24"/>
        </w:rPr>
        <w:t xml:space="preserve">…!» Это «Я» постепенно переходит в «Я сам!» Это очень тонкий момент, на который следует обратить особое внимание. </w:t>
      </w:r>
      <w:r w:rsidRPr="00DD3A67">
        <w:rPr>
          <w:rFonts w:ascii="Times New Roman" w:hAnsi="Times New Roman"/>
          <w:b/>
          <w:sz w:val="24"/>
          <w:szCs w:val="24"/>
        </w:rPr>
        <w:t>Внешние признаки кризисного поведения малыша связаны с его упрямством, негативизмом, строптивостью.</w:t>
      </w:r>
      <w:r w:rsidRPr="00DD3A67">
        <w:rPr>
          <w:rFonts w:ascii="Times New Roman" w:hAnsi="Times New Roman"/>
          <w:sz w:val="24"/>
          <w:szCs w:val="24"/>
        </w:rPr>
        <w:t xml:space="preserve"> Ребенок хочет быть хозяином своего поведения и настаивает на этом. Его упрямство – способ проявления собственной воли. Он не дает маме помочь одеть колготки, </w:t>
      </w:r>
      <w:r w:rsidR="0069271C" w:rsidRPr="00DD3A67">
        <w:rPr>
          <w:rFonts w:ascii="Times New Roman" w:hAnsi="Times New Roman"/>
          <w:sz w:val="24"/>
          <w:szCs w:val="24"/>
        </w:rPr>
        <w:t xml:space="preserve">построить домик из кубиков, на прогулке тянет ее туда, куда хочется именно ему. На любое возражение может реагировать слезами, нередко переходящими в настоящую истерику. Он часто отказывается от любого предложения взрослого: «Не хочу! Не надо! Не буду!» такая капризность ребенка – пока единственная возможность проявления своей значимости, а также возможность потребовать его  уважения от других. Он отрицает все, что исходит от взрослого. </w:t>
      </w:r>
      <w:r w:rsidR="0069271C" w:rsidRPr="00DD3A67">
        <w:rPr>
          <w:rFonts w:ascii="Times New Roman" w:hAnsi="Times New Roman"/>
          <w:b/>
          <w:sz w:val="24"/>
          <w:szCs w:val="24"/>
        </w:rPr>
        <w:t>Следует подчеркнуть, что такое тяжелое кризисное поведение – абсолютно нормальное поведение трехлетнего ребенка. Яркое проявление самостоятельности и самоутверждения ребенка свидетельство того, что его развитие идет в соответствии возрасту.</w:t>
      </w:r>
      <w:r w:rsidR="0069271C" w:rsidRPr="00DD3A67">
        <w:rPr>
          <w:rFonts w:ascii="Times New Roman" w:hAnsi="Times New Roman"/>
          <w:sz w:val="24"/>
          <w:szCs w:val="24"/>
        </w:rPr>
        <w:t xml:space="preserve"> Не стоит пугаться кризисного поведения и говорить ребенку, что он «плохой» или хуже других. Надо пытаться помочь ему преодолеть это сложный период и смягчить проявления кризиса.</w:t>
      </w:r>
    </w:p>
    <w:p w:rsidR="008D139B" w:rsidRPr="00DD3A67" w:rsidRDefault="008D139B" w:rsidP="008D13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A67">
        <w:rPr>
          <w:rFonts w:ascii="Times New Roman" w:hAnsi="Times New Roman"/>
          <w:b/>
          <w:sz w:val="24"/>
          <w:szCs w:val="24"/>
        </w:rPr>
        <w:t>Так как же лучше реагировать на капризы и упрямство? Как помочь преодолеть кризис трех лет? Попробуйте воспользоваться некоторыми советами:</w:t>
      </w:r>
    </w:p>
    <w:p w:rsidR="008D139B" w:rsidRPr="00DD3A67" w:rsidRDefault="008D139B" w:rsidP="008D139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>Поощряйте самостоятельность и активность малыша. Постарайтесь взять на себя роль консультанта, а не запретителя;</w:t>
      </w:r>
    </w:p>
    <w:p w:rsidR="008D139B" w:rsidRPr="00DD3A67" w:rsidRDefault="008D139B" w:rsidP="006927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 xml:space="preserve">Установите границы активности малыша. Они должны определяться сферой его безопасности. Покажите зону «можно» и  «нельзя». </w:t>
      </w:r>
    </w:p>
    <w:p w:rsidR="008D139B" w:rsidRPr="00DD3A67" w:rsidRDefault="008D139B" w:rsidP="006927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>Будьте последовательны в своих действиях. Если что-то не разрешаете ребенку, то стойте на своем до конца. В противном случае слезы и истерики станут для него удобным способом добиться своего;</w:t>
      </w:r>
    </w:p>
    <w:p w:rsidR="008D139B" w:rsidRPr="00DD3A67" w:rsidRDefault="0069271C" w:rsidP="006927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>Следите,</w:t>
      </w:r>
      <w:r w:rsidR="00D969BA" w:rsidRPr="00DD3A67">
        <w:rPr>
          <w:rFonts w:ascii="Times New Roman" w:hAnsi="Times New Roman"/>
          <w:sz w:val="24"/>
          <w:szCs w:val="24"/>
        </w:rPr>
        <w:t xml:space="preserve"> чтобы окружающие предъявляли один</w:t>
      </w:r>
      <w:r w:rsidR="008D139B" w:rsidRPr="00DD3A67">
        <w:rPr>
          <w:rFonts w:ascii="Times New Roman" w:hAnsi="Times New Roman"/>
          <w:sz w:val="24"/>
          <w:szCs w:val="24"/>
        </w:rPr>
        <w:t>аковые требования в этот период;</w:t>
      </w:r>
    </w:p>
    <w:p w:rsidR="00652A1D" w:rsidRPr="00DD3A67" w:rsidRDefault="00D969BA" w:rsidP="006927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 xml:space="preserve">Не пытайтесь уговаривать или ругать ребенка при  приступе упрямства. Для любой истерики нужен зритель и ваше особое внимание будет только на руку маленькому упрямцу. Во время приступа упрямства попытайтесь переключить внимание на что-то новое и интересное. Подобные приемы могут отвлечь внимание капризули от плача и истерики. В противном случае, вы можете просто какое-то время </w:t>
      </w:r>
      <w:proofErr w:type="gramStart"/>
      <w:r w:rsidRPr="00DD3A67">
        <w:rPr>
          <w:rFonts w:ascii="Times New Roman" w:hAnsi="Times New Roman"/>
          <w:sz w:val="24"/>
          <w:szCs w:val="24"/>
        </w:rPr>
        <w:t>не обращать на него внимание</w:t>
      </w:r>
      <w:proofErr w:type="gramEnd"/>
      <w:r w:rsidRPr="00DD3A67">
        <w:rPr>
          <w:rFonts w:ascii="Times New Roman" w:hAnsi="Times New Roman"/>
          <w:sz w:val="24"/>
          <w:szCs w:val="24"/>
        </w:rPr>
        <w:t xml:space="preserve"> – истерика пройдет сама собой, ведь кричать и плакать без зрителей совсем не интересно.</w:t>
      </w:r>
    </w:p>
    <w:p w:rsidR="008D139B" w:rsidRPr="00DD3A67" w:rsidRDefault="008D139B" w:rsidP="008D13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3A67">
        <w:rPr>
          <w:rFonts w:ascii="Times New Roman" w:hAnsi="Times New Roman"/>
          <w:b/>
          <w:sz w:val="24"/>
          <w:szCs w:val="24"/>
        </w:rPr>
        <w:t xml:space="preserve">Таким </w:t>
      </w:r>
      <w:proofErr w:type="gramStart"/>
      <w:r w:rsidRPr="00DD3A67">
        <w:rPr>
          <w:rFonts w:ascii="Times New Roman" w:hAnsi="Times New Roman"/>
          <w:b/>
          <w:sz w:val="24"/>
          <w:szCs w:val="24"/>
        </w:rPr>
        <w:t>образом</w:t>
      </w:r>
      <w:proofErr w:type="gramEnd"/>
      <w:r w:rsidRPr="00DD3A67">
        <w:rPr>
          <w:rFonts w:ascii="Times New Roman" w:hAnsi="Times New Roman"/>
          <w:b/>
          <w:sz w:val="24"/>
          <w:szCs w:val="24"/>
        </w:rPr>
        <w:t xml:space="preserve"> подведем итоги.</w:t>
      </w:r>
    </w:p>
    <w:p w:rsidR="008D139B" w:rsidRPr="00DD3A67" w:rsidRDefault="008D139B" w:rsidP="008D13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>Кризис 3 лет – это важный этап в развитии ребенка, он обозначает переход на новую возрастную ступень.</w:t>
      </w:r>
    </w:p>
    <w:p w:rsidR="008D139B" w:rsidRPr="00DD3A67" w:rsidRDefault="008D139B" w:rsidP="008D13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>Самостоятельность и активность ребенка возрастают, изменяется отношение к собственному «я», и к другим людям, окружающим его.</w:t>
      </w:r>
    </w:p>
    <w:p w:rsidR="008D139B" w:rsidRPr="00DD3A67" w:rsidRDefault="008D139B" w:rsidP="008D13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 xml:space="preserve">Кризис протекает остро только в том случае, если взрослые не замечают или не хотят замечать у ребенка стремление к самостоятельности, когда они пытаются во что бы то ни стало сохранить прежний тип взаимоотношений, устраивающий их, когда они сдерживают самостоятельность и активность ребенка. Если же взрослые реагируют на изменения, </w:t>
      </w:r>
      <w:r w:rsidRPr="00DD3A67">
        <w:rPr>
          <w:rFonts w:ascii="Times New Roman" w:hAnsi="Times New Roman"/>
          <w:sz w:val="24"/>
          <w:szCs w:val="24"/>
        </w:rPr>
        <w:lastRenderedPageBreak/>
        <w:t>происходящие в ребенке, если они заменяют стиль взаимодействия с ребенком, гиперопеку на партнерское общение с ним, дают самостоятельность в пределах разумного - конфликты и трудности в общении может не возникнуть или будут носить временный характер.</w:t>
      </w:r>
    </w:p>
    <w:p w:rsidR="008F6830" w:rsidRPr="00DD3A67" w:rsidRDefault="008D139B" w:rsidP="008D13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A67">
        <w:rPr>
          <w:rFonts w:ascii="Times New Roman" w:hAnsi="Times New Roman"/>
          <w:sz w:val="24"/>
          <w:szCs w:val="24"/>
        </w:rPr>
        <w:t>С уважением, педагог-психолог Гладкова Ю.В.</w:t>
      </w:r>
    </w:p>
    <w:sectPr w:rsidR="008F6830" w:rsidRPr="00DD3A67" w:rsidSect="008D139B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E39"/>
    <w:multiLevelType w:val="hybridMultilevel"/>
    <w:tmpl w:val="37F2B308"/>
    <w:lvl w:ilvl="0" w:tplc="FF4E22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114CE"/>
    <w:multiLevelType w:val="hybridMultilevel"/>
    <w:tmpl w:val="6022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69"/>
    <w:rsid w:val="000B4CA7"/>
    <w:rsid w:val="000F6EB7"/>
    <w:rsid w:val="00134890"/>
    <w:rsid w:val="00297C7A"/>
    <w:rsid w:val="002B537F"/>
    <w:rsid w:val="00652A1D"/>
    <w:rsid w:val="0069271C"/>
    <w:rsid w:val="0089729F"/>
    <w:rsid w:val="008D139B"/>
    <w:rsid w:val="008F6830"/>
    <w:rsid w:val="00A81969"/>
    <w:rsid w:val="00BC7A39"/>
    <w:rsid w:val="00D969BA"/>
    <w:rsid w:val="00DD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8D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8D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9</cp:revision>
  <dcterms:created xsi:type="dcterms:W3CDTF">2015-04-15T13:17:00Z</dcterms:created>
  <dcterms:modified xsi:type="dcterms:W3CDTF">2015-06-22T10:03:00Z</dcterms:modified>
</cp:coreProperties>
</file>