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6A" w:rsidRPr="00894C87" w:rsidRDefault="00E7416A" w:rsidP="00E741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4C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определению критериев нуждаемости детей в ранней помощи</w:t>
      </w:r>
    </w:p>
    <w:p w:rsidR="00E7416A" w:rsidRPr="00894C87" w:rsidRDefault="00E7416A" w:rsidP="00E74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8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ОПРЕДЕЛЕНИЮ КРИТЕРИЕВ НУЖДАЕМОСТИ ДЕТЕЙ В ПОЛУЧЕНИИ ИМИ УСЛУГ РАННЕЙ ПОМОЩИ</w:t>
      </w:r>
    </w:p>
    <w:p w:rsidR="00E7416A" w:rsidRPr="00894C87" w:rsidRDefault="00E7416A" w:rsidP="00E74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8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НУЖДАЕМОСТИ ДЕТЕЙ В ПОЛУЧЕНИИ ИМИ УСЛУГ РАННЕЙ ПОМОЩИ</w:t>
      </w:r>
    </w:p>
    <w:p w:rsidR="00E7416A" w:rsidRPr="00C27324" w:rsidRDefault="00E7416A" w:rsidP="00E741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7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МЕТОДИЧЕСКИЕ МАТЕРИАЛЫ</w:t>
      </w:r>
    </w:p>
    <w:p w:rsidR="00E7416A" w:rsidRPr="001E256B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5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Общие положения</w:t>
      </w:r>
      <w:bookmarkStart w:id="0" w:name="_GoBack"/>
      <w:bookmarkEnd w:id="0"/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етодические рекомендации разработаны во исполнение </w:t>
      </w:r>
      <w:hyperlink r:id="rId6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пункта 5</w:t>
        </w:r>
      </w:hyperlink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по реализации Концепции развития ранней помощи в Российской Федерации на период до 2020 года, утвержденного распоряжением Правительства Российской Федерации от 17 декабря 2016 г. N 2723-р.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настоящих методических рекомендаций используются следующие термины: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на бумажном носителе или в форме электронного документа междисциплинарной командой специалистов ранней помощи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В междисциплинарную команду могут входить специалист в сфере ранней помощи, врачи различных специальностей, психолог, специалист по социальной работе и другие специалисты;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"специалист в сфере ранней помощи" - специалист, имеющий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естественные (для ребенка) жизненные ситуации - жизненные ситуации дома, вне дома и в обществе, характерные для типично развивающихся сверстников;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Междисциплинарная команда специалистов в процессе работы должна осуществить комплекс профессиональных действий, направленных на: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соответствия состояния ребенка критериям составления ИПРП;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развития ребенка группы риска;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оценочных процедур для составления ИПРП;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разработку, реализацию ИПРП и оценку ее эффективности;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специалистов организаций образования, здравоохранения и социального обслуживания по вопросам, связанным с поддержкой развития и адаптации ребенка.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перечня услуг ранней помощи в регионе предлагается строить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посредством выявления детей целевой группы на основе проведения скринингов, профилактических медицинских осмотров, включения ребенка и семьи 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 целевой группы в возрасте до 3 лет осуществляется в следующих организациях и учреждениях: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организациях здравоохранения (включая женские консультации, организациях родовспоможения [в соответствии с Методическими рекомендациями по профилактике отказов от новорожденных, разработанных Минздравом России, 2014], стационары, детские поликлиники </w:t>
      </w:r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hyperlink r:id="rId7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Минздравсоцразвития России от 18.01.2006 N 28 "Об организации деятельности врача-педиатра участкового"]);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организациях системы социальной защиты (социальные службы, центры помощи ребенку и семье), органы опеки и попечительства;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организациях системы образования (дошкольные образовательные организации, центры психолого-педагогической, медицинской и социальной помощи, психолого-медико-педагогические комиссии);</w:t>
      </w:r>
    </w:p>
    <w:p w:rsidR="00E7416A" w:rsidRPr="00894C87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организации для детей-сирот и детей, оставшихся без попечения родителей [в соответствии с </w:t>
      </w:r>
      <w:hyperlink r:id="rId8" w:history="1">
        <w:r w:rsidRPr="00894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</w:t>
        </w:r>
      </w:hyperlink>
      <w:r w:rsidRPr="0089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24.05.2014 г. N 481]).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Родители (законные представители) детей в возрасте до 3 лет могут первично обратиться в организацию, предоставляющую услуги ранней помощи самостоятельно в случае их обеспокоенности отставанием ребенка в развитии, наличием трудностей в поведении и/или адаптации. </w:t>
      </w:r>
    </w:p>
    <w:p w:rsidR="00E7416A" w:rsidRPr="00A16846" w:rsidRDefault="00E7416A" w:rsidP="00E741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для определения нуждаемости детей и их семей в получении услуг ранней помощи 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Критерии для отнесения ребенка к целевой группе с целью направления в раннюю помощь. 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Ребенок в возрасте от рождения до трех лет имеет статус "ребенок-инвалид", подтвержденный действующей справкой об установлении категории "ребенок-инвалид", выданной учреждением медико-социальной экспертизы (МСЭ) (</w:t>
      </w:r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hyperlink r:id="rId9" w:anchor="P77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1.1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У ребенка в возрасте от рождения до трех лет выявлено стойкое нарушение функций организма или заболевание, приводящие к стойким нарушениям функций организма, задержка развития. Факт наличия нарушения функции(й), заболевания, задержки развития подтверждается справкой, выданной медицинской организацией на основании </w:t>
      </w:r>
      <w:hyperlink r:id="rId10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Минздравсоцразвития России от 02.05.2012 N 441н "Об утверждении Порядка выдачи медицинскими организациями справок и медицинских заключений", (Приложение </w:t>
      </w:r>
      <w:hyperlink r:id="rId11" w:anchor="P81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1.2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Ребенок в возрасте от рождения до трех лет, воспитывается в государственном (муниципальном) учреждении, в организации для детей-сирот и детей, оставшихся без попечения родителей.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Ребенок в возрасте от рождения до трех лет воспитывается в семье, находящейся в трудной жизненной ситуации, что выявляется организациями социального обслуживания, помощи семье и детям, органами опеки и попечительства.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Ребенок в возрасте от рождения до трех лет относится к категории детей с ограниченными возможностями здоровья, что подтверждено заключением, выданным психолого-медико-педагогической комиссией.</w:t>
      </w:r>
    </w:p>
    <w:p w:rsidR="00E7416A" w:rsidRPr="001E256B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основании </w:t>
      </w:r>
      <w:hyperlink r:id="rId12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2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Федеральный закон от 29.12.2012 N 273-ФЗ (ред. от 03.07.2016, с изм. от 19.12.2016) "Об образовании в Российской Федерации", </w:t>
      </w:r>
      <w:hyperlink r:id="rId13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N 1082 "Об утверждении положения о ПМПК" от 20.09.2013 (Приложение 1, </w:t>
      </w:r>
      <w:hyperlink r:id="rId14" w:anchor="P93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1.5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416A" w:rsidRPr="001E256B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 Заявление родителей, поданное в службу ранней помощи в связи с обеспокоенностью его развитием, трудностями поведения и адаптации в возрасте до 3-х лет.</w:t>
      </w:r>
    </w:p>
    <w:p w:rsidR="00E7416A" w:rsidRPr="001E256B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> 2.2. Критерии для включения ребенка и семьи в число получателей услуг ранней помощи</w:t>
      </w:r>
    </w:p>
    <w:p w:rsidR="00E7416A" w:rsidRPr="001E256B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2.2.1. Наличие у ребенка в возрасте до 3 лет ограничения жизнедеятельности, подтвержденного документами, указанными в </w:t>
      </w:r>
      <w:hyperlink r:id="rId15" w:anchor="P42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2.1.1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anchor="P43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2.1.2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7" w:anchor="P46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2.1.5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Наличие у ребенка в возрасте до 3 лет ограничения жизнедеятельности, подтвержденного заключением междисциплинарного консилиума организации, предоставляющей услуги ранней помощи на основании результатов первичного приема, проведенного по самостоятельному обращению родителей (законных представителей).</w:t>
      </w:r>
    </w:p>
    <w:p w:rsidR="00E7416A" w:rsidRPr="001E256B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междисциплинарного консилиума входят специалисты подразделения/организации, предоставляющей услуги ранней помощи. Основание: </w:t>
      </w:r>
      <w:hyperlink r:id="rId18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от 10 февраля </w:t>
      </w:r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2015 г. N ВК-268/07 "О совершенствовании деятельности центров психолого-педагогической, медицинской и социальной помощи" (Приложение </w:t>
      </w:r>
      <w:hyperlink r:id="rId19" w:anchor="P106" w:history="1">
        <w:r w:rsidRPr="001E25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2.1</w:t>
        </w:r>
      </w:hyperlink>
      <w:r w:rsidRPr="001E25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возможно предусмотреть продолжение оказания услуг ранней помощи в необходимом объеме до 7 - 8-летнего возраста.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Ребенку в возрасте после 3, но не старше 7 - 8 лет, предоставление услуг ранней помощи может быть продлено на период до 6 месяцев при начале посещения образовательной организации с целью обеспечения преемственности сопровождения ребенка и семьи.</w:t>
      </w:r>
    </w:p>
    <w:p w:rsidR="00E7416A" w:rsidRPr="00894C87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продолжения предоставления услуг ранней помощи является заключение психолого-медико-педагогической комиссии, выданное в соответствии со </w:t>
      </w:r>
      <w:hyperlink r:id="rId20" w:history="1">
        <w:r w:rsidRPr="00894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Ст. 2</w:t>
        </w:r>
      </w:hyperlink>
      <w:r w:rsidRPr="0089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Федеральный закон от 29.12.2012 N 273-ФЗ (ред. от 03.07.2016, с изм. от 19.12.2016) "Об образовании в Российской Федерации", </w:t>
      </w:r>
      <w:hyperlink r:id="rId21" w:history="1">
        <w:r w:rsidRPr="00894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</w:t>
        </w:r>
      </w:hyperlink>
      <w:r w:rsidRPr="0089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N 1082 "Об утверждении положения о ПМПК от 20.09.2013", </w:t>
      </w:r>
      <w:hyperlink r:id="rId22" w:history="1">
        <w:r w:rsidRPr="00894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Письмо</w:t>
        </w:r>
      </w:hyperlink>
      <w:r w:rsidRPr="00894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Минобрнауки России от 10 февраля 2015 г. N ВК-268/07 "О совершенствовании деятельности центров психолого-педагогической, медицинской и социальной помощи" (Приложение </w:t>
      </w:r>
      <w:hyperlink r:id="rId23" w:anchor="P116" w:history="1">
        <w:r w:rsidRPr="00894C8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п. 2.3</w:t>
        </w:r>
      </w:hyperlink>
      <w:r w:rsidRPr="00894C8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Ребенок в возрасте от 3 до 7 - 8 лет, который не может быть включен в полном объеме в систему получения образовательных услуг может продолжать получать услуги ранней помощи в необходимом объеме до 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летнего возраста.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возможно предусмотреть продолжение оказания услуг ранней помощи в необходимом объеме до 7 - 8-летнего возраста.</w:t>
      </w:r>
    </w:p>
    <w:p w:rsidR="00E7416A" w:rsidRPr="00A16846" w:rsidRDefault="00E7416A" w:rsidP="00E741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продолжения предоставления услуг ранней помощи должно быть заключение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консилиума (междисциплинарного консилиума специалистов подразделения, предоставляющего услуги ранней помощи или заключение психолого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8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комиссии).</w:t>
      </w: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Default="00E7416A" w:rsidP="00E7416A">
      <w:pPr>
        <w:jc w:val="both"/>
      </w:pPr>
    </w:p>
    <w:p w:rsidR="00E7416A" w:rsidRPr="00894C87" w:rsidRDefault="00E7416A" w:rsidP="00E7416A">
      <w:pPr>
        <w:jc w:val="right"/>
        <w:rPr>
          <w:rFonts w:ascii="Times New Roman" w:hAnsi="Times New Roman" w:cs="Times New Roman"/>
          <w:sz w:val="24"/>
        </w:rPr>
      </w:pPr>
      <w:r w:rsidRPr="00894C87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E7416A" w:rsidRPr="00894C87" w:rsidRDefault="00E7416A" w:rsidP="00E7416A">
      <w:pPr>
        <w:jc w:val="both"/>
        <w:rPr>
          <w:rFonts w:ascii="Times New Roman" w:hAnsi="Times New Roman" w:cs="Times New Roman"/>
          <w:sz w:val="20"/>
        </w:rPr>
      </w:pPr>
      <w:r w:rsidRPr="00894C87">
        <w:rPr>
          <w:rFonts w:ascii="Times New Roman" w:hAnsi="Times New Roman" w:cs="Times New Roman"/>
          <w:sz w:val="20"/>
        </w:rPr>
        <w:t>ДЕТАЛИЗАЦИЯ КРИТЕРИЕВ НУЖДАЕМОСТИ ДЕТЕЙ И ИХ СЕМЕЙ В ПОЛУЧЕНИИ УСЛУГ РАННЕЙ ПОМОЩИ</w:t>
      </w:r>
    </w:p>
    <w:tbl>
      <w:tblPr>
        <w:tblW w:w="10065" w:type="dxa"/>
        <w:jc w:val="center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425"/>
        <w:gridCol w:w="1559"/>
        <w:gridCol w:w="4111"/>
      </w:tblGrid>
      <w:tr w:rsidR="00E7416A" w:rsidRPr="001E256B" w:rsidTr="006053FB">
        <w:trPr>
          <w:jc w:val="center"/>
        </w:trPr>
        <w:tc>
          <w:tcPr>
            <w:tcW w:w="10065" w:type="dxa"/>
            <w:gridSpan w:val="6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 Критерии для отнесения ребенка к целевой группе с целью направления в раннюю помощь</w:t>
            </w:r>
          </w:p>
        </w:tc>
      </w:tr>
      <w:tr w:rsidR="00E7416A" w:rsidRPr="001E256B" w:rsidTr="006053FB">
        <w:trPr>
          <w:trHeight w:val="1942"/>
          <w:jc w:val="center"/>
        </w:trPr>
        <w:tc>
          <w:tcPr>
            <w:tcW w:w="42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Критерии для отнесения ребенка к целевой группе/группе риска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учреждения, ответственные за выявление и направление в раннюю помощь</w:t>
            </w:r>
          </w:p>
        </w:tc>
        <w:tc>
          <w:tcPr>
            <w:tcW w:w="411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нуждаемость в услугах ранней помощи</w:t>
            </w:r>
          </w:p>
        </w:tc>
      </w:tr>
      <w:tr w:rsidR="00E7416A" w:rsidRPr="001E256B" w:rsidTr="006053FB">
        <w:trPr>
          <w:trHeight w:val="2188"/>
          <w:jc w:val="center"/>
        </w:trPr>
        <w:tc>
          <w:tcPr>
            <w:tcW w:w="42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Установленная категория "ребенок-инвалид"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Учреждения МСЭ</w:t>
            </w:r>
          </w:p>
        </w:tc>
        <w:tc>
          <w:tcPr>
            <w:tcW w:w="411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Действующая справка об установлении категории "ребенок-инвалид", выданная учреждением медико-социальной экспертизы, индивидуальная программа реабилитации инвалида (ребенка-инвалида)</w:t>
            </w:r>
          </w:p>
        </w:tc>
      </w:tr>
      <w:tr w:rsidR="00E7416A" w:rsidRPr="001E256B" w:rsidTr="006053FB">
        <w:trPr>
          <w:jc w:val="center"/>
        </w:trPr>
        <w:tc>
          <w:tcPr>
            <w:tcW w:w="42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Наличие задержки развития или нарушений функций организма (психических функций, сенсорных функций, функций голоса и речи, нейромышечных, скелетных и связанных с подвижностью функций), задержки развития (в сферах научения, контроля своего поведения, общения, подвижности, самообслуживания, социального взаимодействия), а также наличия заболевания, которое приводит к перечисленным выше нарушениям или задержке развития.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Организации здравоохранения</w:t>
            </w:r>
          </w:p>
        </w:tc>
        <w:tc>
          <w:tcPr>
            <w:tcW w:w="411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Справка, выданная медицинской организацией с рекомендацией обращения в организацию, предоставляющую услуг ранней помощи.</w:t>
            </w:r>
          </w:p>
        </w:tc>
      </w:tr>
      <w:tr w:rsidR="00E7416A" w:rsidRPr="001E256B" w:rsidTr="006053FB">
        <w:trPr>
          <w:jc w:val="center"/>
        </w:trPr>
        <w:tc>
          <w:tcPr>
            <w:tcW w:w="42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Ребенок отнесен к группе социального риска - категория "дети-сироты и дети, оставшиеся без попечения родителей"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Организация для детей-сирот и детей, оставшихся без попечения родителей</w:t>
            </w:r>
          </w:p>
        </w:tc>
        <w:tc>
          <w:tcPr>
            <w:tcW w:w="411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Заключение организации для детей сирот и детей, оставшихся без попечения родителей с рекомендацией обращения в организацию, предоставляющую услуги ранней помощи.</w:t>
            </w:r>
          </w:p>
        </w:tc>
      </w:tr>
      <w:tr w:rsidR="00E7416A" w:rsidRPr="001E256B" w:rsidTr="006053FB">
        <w:trPr>
          <w:jc w:val="center"/>
        </w:trPr>
        <w:tc>
          <w:tcPr>
            <w:tcW w:w="42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54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отнесен к группе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риска по факту нахождения семьи и ребенка в трудной жизненной ситуации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обслуживания, помощи семье и детям, органы опеки и попечительства</w:t>
            </w:r>
          </w:p>
        </w:tc>
        <w:tc>
          <w:tcPr>
            <w:tcW w:w="411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Заключение организации, выявившей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социально-опасное положение ребенка и семьи с рекомендацией обращения в организацию, предоставляющую услуги ранней помощи.</w:t>
            </w:r>
          </w:p>
        </w:tc>
      </w:tr>
      <w:tr w:rsidR="00E7416A" w:rsidRPr="001E256B" w:rsidTr="006053FB">
        <w:trPr>
          <w:jc w:val="center"/>
        </w:trPr>
        <w:tc>
          <w:tcPr>
            <w:tcW w:w="42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54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Наличие ограниченных возможностей здоровья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комиссия</w:t>
            </w:r>
          </w:p>
        </w:tc>
        <w:tc>
          <w:tcPr>
            <w:tcW w:w="411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психолого-медико-педагогической комиссии с рекомендацией обращения в организацию, предоставляющую услуг ранней помощи.</w:t>
            </w:r>
          </w:p>
        </w:tc>
      </w:tr>
      <w:tr w:rsidR="00E7416A" w:rsidRPr="001E256B" w:rsidTr="006053FB">
        <w:trPr>
          <w:jc w:val="center"/>
        </w:trPr>
        <w:tc>
          <w:tcPr>
            <w:tcW w:w="425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54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Заявление родителей (законных представителей) поданное в службу ранней помощи в связи с обеспокоенностью его развитием, трудностями поведения и адаптации в возрасте до 3-х лет</w:t>
            </w:r>
          </w:p>
        </w:tc>
        <w:tc>
          <w:tcPr>
            <w:tcW w:w="1984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Самостоятельное обращение родителей (законных представителей) в подразделение/организацию, предоставляющую услуги ранней помощи</w:t>
            </w:r>
          </w:p>
        </w:tc>
        <w:tc>
          <w:tcPr>
            <w:tcW w:w="411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психолого-медико-педагогического консилиума (междисциплинарного консилиума специалистов подразделения, предоставляющего услуги ранней помощи или заключение психолого-медико-педагогической комиссии)</w:t>
            </w:r>
          </w:p>
        </w:tc>
      </w:tr>
      <w:tr w:rsidR="00E7416A" w:rsidRPr="001E256B" w:rsidTr="006053FB">
        <w:trPr>
          <w:jc w:val="center"/>
        </w:trPr>
        <w:tc>
          <w:tcPr>
            <w:tcW w:w="10065" w:type="dxa"/>
            <w:gridSpan w:val="6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2. Детализация критериев для определения нуждаемости ребенка в получении услуг ранней помощи в рамках Индивидуальной программы ранней помощи</w:t>
            </w:r>
          </w:p>
        </w:tc>
      </w:tr>
      <w:tr w:rsidR="00E7416A" w:rsidRPr="001E256B" w:rsidTr="006053FB">
        <w:trPr>
          <w:jc w:val="center"/>
        </w:trPr>
        <w:tc>
          <w:tcPr>
            <w:tcW w:w="198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Критерии для определения нуждаемости ребенка в получении услуг ранней помощи в рамках ИПРП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Организации, учреждения, ответственные за выявление критерия нуждаемости</w:t>
            </w:r>
          </w:p>
        </w:tc>
        <w:tc>
          <w:tcPr>
            <w:tcW w:w="411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нуждаемость в услугах ранней помощи</w:t>
            </w:r>
          </w:p>
        </w:tc>
      </w:tr>
      <w:tr w:rsidR="00E7416A" w:rsidRPr="001E256B" w:rsidTr="006053FB">
        <w:trPr>
          <w:jc w:val="center"/>
        </w:trPr>
        <w:tc>
          <w:tcPr>
            <w:tcW w:w="1985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0" w:type="dxa"/>
            <w:gridSpan w:val="2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Ребенок в возрасте от рождения до 3 лет имеющий ограничение жизнедеятельности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предоставляющая услуги ранней помощи</w:t>
            </w:r>
          </w:p>
        </w:tc>
        <w:tc>
          <w:tcPr>
            <w:tcW w:w="4111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психолого-медико-педагогического консилиума подразделения/организации, предоставляющей услуги ранней помощи составленное в рамках первичного приема на основании оценочных процедур и представленных документов (из п.п. 1.1, 1.2, 1.5 настоящего приложения)</w:t>
            </w:r>
          </w:p>
        </w:tc>
      </w:tr>
      <w:tr w:rsidR="00E7416A" w:rsidRPr="001E256B" w:rsidTr="006053FB">
        <w:trPr>
          <w:jc w:val="center"/>
        </w:trPr>
        <w:tc>
          <w:tcPr>
            <w:tcW w:w="1985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0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Ребенок в возрасте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 3, но не старше 7 - 8 лет, предоставление услуг ранней помощи может быть продлено на период до 6 месяцев при начале посещения образовательной организации с целью обеспечения преемственности сопровождения ребенка и семьи.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Организация,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предоставляющая услуги ранней помощи</w:t>
            </w:r>
          </w:p>
        </w:tc>
        <w:tc>
          <w:tcPr>
            <w:tcW w:w="41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психолого-медико-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педагогического консилиума (междисциплинарного консилиума специалистов подразделения, предоставляющего услуги ранней помощи или заключение психолого-медико-педагогической комиссии)</w:t>
            </w:r>
          </w:p>
        </w:tc>
      </w:tr>
      <w:tr w:rsidR="00E7416A" w:rsidRPr="001E256B" w:rsidTr="006053FB">
        <w:trPr>
          <w:jc w:val="center"/>
        </w:trPr>
        <w:tc>
          <w:tcPr>
            <w:tcW w:w="1985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1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RPr="001E256B" w:rsidTr="006053FB">
        <w:trPr>
          <w:jc w:val="center"/>
        </w:trPr>
        <w:tc>
          <w:tcPr>
            <w:tcW w:w="1985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комиссия</w:t>
            </w:r>
          </w:p>
        </w:tc>
        <w:tc>
          <w:tcPr>
            <w:tcW w:w="41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RPr="001E256B" w:rsidTr="006053FB">
        <w:trPr>
          <w:jc w:val="center"/>
        </w:trPr>
        <w:tc>
          <w:tcPr>
            <w:tcW w:w="1985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410" w:type="dxa"/>
            <w:gridSpan w:val="2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Ребенок, целевой группы в возрасте после 3 до 7 - 8 лет, который не может быть включен в полном объеме в систему получения образовательных услуг (в соответствии с заключением психолого-медико-педагогической комиссии)</w:t>
            </w: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Организация, предоставляющая услуги ранней помощи</w:t>
            </w:r>
          </w:p>
        </w:tc>
        <w:tc>
          <w:tcPr>
            <w:tcW w:w="4111" w:type="dxa"/>
            <w:vMerge w:val="restart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Заключение психолого-медико-педагогического консилиума (междисциплинарного консилиума специалистов подразделения, предоставляющего услуги ранней помощи или заключение психолого-медико-педагогической комиссии)</w:t>
            </w:r>
          </w:p>
        </w:tc>
      </w:tr>
      <w:tr w:rsidR="00E7416A" w:rsidRPr="001E256B" w:rsidTr="006053FB">
        <w:trPr>
          <w:jc w:val="center"/>
        </w:trPr>
        <w:tc>
          <w:tcPr>
            <w:tcW w:w="1985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41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RPr="001E256B" w:rsidTr="006053FB">
        <w:trPr>
          <w:trHeight w:val="605"/>
          <w:jc w:val="center"/>
        </w:trPr>
        <w:tc>
          <w:tcPr>
            <w:tcW w:w="1985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Психолого-медико-педагогическая комиссия</w:t>
            </w:r>
          </w:p>
        </w:tc>
        <w:tc>
          <w:tcPr>
            <w:tcW w:w="4111" w:type="dxa"/>
            <w:vMerge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E7416A" w:rsidRPr="001E256B" w:rsidRDefault="00E7416A" w:rsidP="00605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6A" w:rsidRPr="001E256B" w:rsidRDefault="00E7416A" w:rsidP="00E7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Основные нормативные правовые акты для использования при организации ранней помощи:</w:t>
      </w:r>
    </w:p>
    <w:p w:rsidR="00E7416A" w:rsidRPr="001E256B" w:rsidRDefault="00E7416A" w:rsidP="00E7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 Федеральный закон от 21.12.1996 N 159-ФЗ (ред. от 28.12.2016) "О дополнительных гарантиях по социальной поддержке детей-сирот и детей, оставшихся без попечения родителей" (ст. 1), (Приложение п. 1.3);</w:t>
      </w:r>
    </w:p>
    <w:p w:rsidR="00E7416A" w:rsidRPr="001E256B" w:rsidRDefault="00E7416A" w:rsidP="00E7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2. Федеральный закон N 442-ФЗ "Об основах социального обслуживания населения в РФ" (Приложение п. 1.4).</w:t>
      </w:r>
    </w:p>
    <w:p w:rsidR="00E7416A" w:rsidRPr="001E256B" w:rsidRDefault="00E7416A" w:rsidP="00E7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3. Федеральный закон от 24.04.2008 N 48-ФЗ (ред. от 28.11.2015) "Об опеке и попечительстве".</w:t>
      </w:r>
    </w:p>
    <w:p w:rsidR="00E7416A" w:rsidRPr="001E256B" w:rsidRDefault="00E7416A" w:rsidP="00E7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4. Федеральный закон от 29.12.2012 N 273-ФЗ (ред. от 03.07.2016, с изм. от 19.12.2016) "Об образовании в Российской Федерации", Приказ Минобрнауки России N 1082 "Об утверждении положения о ПМПК" от 20.09.2013, ст. 2 (Приложение 1, п. 1.5).</w:t>
      </w:r>
    </w:p>
    <w:p w:rsidR="00E7416A" w:rsidRPr="001E256B" w:rsidRDefault="00E7416A" w:rsidP="00E7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5. Письмо Минобрнауки России от 10 февраля 2015 г. N ВК-268/07 "О совершенствовании деятельности центров психолого-педагогической, медицинской и социальной помощи" (Приложение п. 2.1).</w:t>
      </w:r>
    </w:p>
    <w:p w:rsidR="00E7416A" w:rsidRPr="001E256B" w:rsidRDefault="00E7416A" w:rsidP="00E7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6. Распоряжение Правительства Российской Федерации от 31.08.2016 N 1839-р "Об утверждении Концепции развития ранней помощи в Российской Федерации на период до 2020 года".</w:t>
      </w:r>
    </w:p>
    <w:p w:rsidR="00E7416A" w:rsidRPr="001E256B" w:rsidRDefault="00E7416A" w:rsidP="00E7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7. Распоряжение Правительства РФ от 17.12.2016 N 2723-р "Об утверждении плана мероприятий по реализации Концепции развития ранней помощи в Российской Федерации на период до 2020 года".</w:t>
      </w:r>
    </w:p>
    <w:p w:rsidR="00E7416A" w:rsidRPr="001E256B" w:rsidRDefault="00E7416A" w:rsidP="00E74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lastRenderedPageBreak/>
        <w:t>ПРАВИТЕЛЬСТВО РОССИЙСКОЙ ФЕДЕРАЦИИ</w:t>
      </w:r>
    </w:p>
    <w:p w:rsidR="00E7416A" w:rsidRPr="001E256B" w:rsidRDefault="00E7416A" w:rsidP="00E7416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E7416A" w:rsidRPr="001E256B" w:rsidRDefault="00E7416A" w:rsidP="00E741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от 31 августа 2016 г. N 1839-р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3" w:history="1">
        <w:r w:rsidRPr="001E256B">
          <w:rPr>
            <w:rFonts w:ascii="Times New Roman" w:hAnsi="Times New Roman" w:cs="Times New Roman"/>
            <w:sz w:val="24"/>
            <w:szCs w:val="24"/>
          </w:rPr>
          <w:t>Концепцию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развития ранней помощи в Российской Федерации на период до 2020 года (далее - Концепция).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2. Минтруду России совместно с заинтересованными федеральными органами исполнительной власти разработать и внести в 3-месячный срок в установленном порядке в Правительство Российской Федерации проект плана мероприятий по реализации </w:t>
      </w:r>
      <w:hyperlink w:anchor="P23" w:history="1">
        <w:r w:rsidRPr="001E256B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1E256B">
        <w:rPr>
          <w:rFonts w:ascii="Times New Roman" w:hAnsi="Times New Roman" w:cs="Times New Roman"/>
          <w:sz w:val="24"/>
          <w:szCs w:val="24"/>
        </w:rPr>
        <w:t>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3. Рекомендовать высшим исполнительным органам государственной власти субъектов Российской Федерации руководствоваться положениями </w:t>
      </w:r>
      <w:hyperlink w:anchor="P23" w:history="1">
        <w:r w:rsidRPr="001E256B">
          <w:rPr>
            <w:rFonts w:ascii="Times New Roman" w:hAnsi="Times New Roman" w:cs="Times New Roman"/>
            <w:sz w:val="24"/>
            <w:szCs w:val="24"/>
          </w:rPr>
          <w:t>Концепции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при разработке и организации реализации программ ранней помощи в субъектах Российской Федерации.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E7416A" w:rsidRPr="001E256B" w:rsidRDefault="00E7416A" w:rsidP="00E74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416A" w:rsidRPr="001E256B" w:rsidRDefault="00E7416A" w:rsidP="00E74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Д.МЕДВЕДЕВ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Утверждена</w:t>
      </w:r>
    </w:p>
    <w:p w:rsidR="00E7416A" w:rsidRPr="001E256B" w:rsidRDefault="00E7416A" w:rsidP="00E74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E7416A" w:rsidRPr="001E256B" w:rsidRDefault="00E7416A" w:rsidP="00E74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E7416A" w:rsidRPr="001E256B" w:rsidRDefault="00E7416A" w:rsidP="00E74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от 31 августа 2016 г. N 1839-р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1E256B">
        <w:rPr>
          <w:rFonts w:ascii="Times New Roman" w:hAnsi="Times New Roman" w:cs="Times New Roman"/>
          <w:sz w:val="24"/>
          <w:szCs w:val="24"/>
        </w:rPr>
        <w:t>КОНЦЕПЦИЯ</w:t>
      </w:r>
    </w:p>
    <w:p w:rsidR="00E7416A" w:rsidRPr="001E256B" w:rsidRDefault="00E7416A" w:rsidP="00E741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РАЗВИТИЯ РАННЕЙ ПОМОЩИ В РОССИЙСКОЙ ФЕДЕРАЦИИ НА ПЕРИОД</w:t>
      </w:r>
    </w:p>
    <w:p w:rsidR="00E7416A" w:rsidRPr="001E256B" w:rsidRDefault="00E7416A" w:rsidP="00E741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ДО 2020 ГОДА</w:t>
      </w:r>
    </w:p>
    <w:p w:rsidR="00E7416A" w:rsidRPr="001E256B" w:rsidRDefault="00E7416A" w:rsidP="00E7416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Необходимость развития ранней помощи в Российской Федерации обусловлена положениями Всеобщей </w:t>
      </w:r>
      <w:hyperlink r:id="rId24" w:history="1">
        <w:r w:rsidRPr="001E256B">
          <w:rPr>
            <w:rFonts w:ascii="Times New Roman" w:hAnsi="Times New Roman" w:cs="Times New Roman"/>
            <w:sz w:val="24"/>
            <w:szCs w:val="24"/>
          </w:rPr>
          <w:t>декларации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прав человека, </w:t>
      </w:r>
      <w:hyperlink r:id="rId25" w:history="1">
        <w:r w:rsidRPr="001E256B">
          <w:rPr>
            <w:rFonts w:ascii="Times New Roman" w:hAnsi="Times New Roman" w:cs="Times New Roman"/>
            <w:sz w:val="24"/>
            <w:szCs w:val="24"/>
          </w:rPr>
          <w:t>Конвенции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 социально опасном положении.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Министерством труда и социальной защиты Российской Федерации совместно с Министерством образования и науки Российской Федерации, Министерством здравоохранения Российской Федерации, высшими исполнительными органами государственной власти субъектов Российской Федерации, Фондом поддержки детей, находящихся в трудной жизненной ситуации (далее - Фонд), экспертным сообществом осуществлена проработка вопроса о необходимости развития ранней помощи детям группы риска, детям-инвалидам, детям с генетическими нарушениями и сопровождения их семей. Также рассмотрены вопросы методического обеспечения работы в субъектах Российской Федерации по этому направлению. В ходе работы проанализирована информация, полученная из 76 субъектов Российской Федерации, о существующей в настоящее время в регионах практике оказания ранней помощи детям-инвалидам и детям группы риска.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 отдельных субъектах Российской Федерации (Республика Марий Эл, Новосибирская и Самарская области, г. Санкт-Петербург и др.) разработаны и внедрены региональные модели и региональные межведомственные программы раннего вмешательства, ранней помощи детям с нарушениями в развитии и детям-инвалидам.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lastRenderedPageBreak/>
        <w:t>В 2009 - 2015 годах в 29 субъектах Российской Федерации реализованы программы Фонда "Раннее вмешательство" и "Право быть равным", предусматривающие оказание ранней помощи детям с ограниченными возможностями здоровья, детям-инвалидам и семьям, их воспитывающим, еще в 45 регионах ведется работа по раннему выявлению и профилактике инвалидности у детей на основе межведомственного взаимодействия, механизм которого определяется с учетом выбора координирующего ведомства.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Подходы к оказанию ранней помощи в регионах различны, и в части случаев соответствующие услуги оказываются в недостаточном объеме (на курсовой основе, 14 - 21 день в год) для коррекции нарушений в развитии ребенка, при этом не соблюдаются принципы непрерывности и семейной ориентированности ранней помощи.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Можно выделить 3 основных типа организации системы ранней помощи: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сеть типовых служб ранней помощи, как правило, на базе учреждений 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система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Курская области). При этом другие организации-участники осуществляют разработку и реализацию отдельных технологий оказания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организация ранней помощи, при которой открытие служб ранней помощи и внедрение новых технологий в основном сосредоточено на базе 3 - 4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факторами и затрудняет создание равных условий для оказания услуг ранней помощи детям и их семьям, проживающим в различных регионах.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При подготовке настоящей Концепции приняты во внимание имеющийся опыт регионов в этой области, научные и методические разработки, различные программы раннего выявления и ранней комплексной коррекции нарушений в развитии, опыт служб ранней помощи и сопровождения, международный опыт (во многих странах мира все большее распространение получают службы раннего вмешательства, по существу являющиеся аналогом службы ранней помощи).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 ходе реализации настоящей Концепции планируется использовать накопленный опыт оказания ранней помощи в качестве значимого ресурса для тех регионов, которые только начинают внедрять региональные программы ранней помощи.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Актуальной является разработка единого подхода к формированию ранней помощи и сопровождению нуждающихся в ней детей и их семей, а также к определению механизма межведомственного взаимодействия по этим вопросам на федеральном и региональном уровнях.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На федеральном уровне вопросы межведомственного взаимодействия планируется решать путем внесения изменений в законодательство Российской Федерации.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lastRenderedPageBreak/>
        <w:t>На региональном уровне решение задачи по организации сопровождения детей и их семей в ходе реализации программ ранней помощи должно обеспечиваться на основе координации взаимодействия организаций различной ведомственной принадлежности, нормативного определения их функционала по работе с семьей, а также активного вовлечения в этот процесс негосударственных организаций, в том числе социально ориентированных некоммерческих организаций.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Также предлагается обеспечить скоординированность услуг, направленных на развитие всех сторон жизни ребенка, используя междисциплинарный подход в организации эффективного межведомственного взаимодействия.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предлагается предусмотреть возможность продолжения оказания услуг ранней помощи в необходимом объеме до 7 - 8-летнего возраста.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Кроме того, Министерством здравоохранения Российской Федерации разработан проект концепции оказания ранней помощи детям с генетическими нарушениями, направленной на раннее выявление, повышение доступности и качества оказания необходимой специализированной медицинской помощи детям с генетическими заболеваниями, в том числе в перинатальный период.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Выявление детей с врожденными и наследственными заболеваниями, оказание им медицинской помощи, оказание психологической и социальной помощи их родителям на первоначальном этапе целесообразно реализовывать в медицинских организациях, где происходит выявление генетических нарушений в перинатальном или постнатальном периоде.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 дальнейшем включение детей с генетическими нарушениями и их семей в региональные программы ранней помощи наравне с детьми других категорий должно осуществляться на общих основаниях, при этом дети с генетическими нарушениями и их семьи включены в предусмотренную настоящей Концепцией целевую группу получателей услуг ранней помощи.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Реализацию мероприятий настоящей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 при организации ранней помощи и сопровождения, а также анализ и внедрение уже имеющихся методических материалов в этой сфере планируется осуществлять в рамках реализации государственной </w:t>
      </w:r>
      <w:hyperlink r:id="rId26" w:history="1">
        <w:r w:rsidRPr="001E256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Для целей настоящей Концепции используются следующие основные понятия: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"дети группы риска" -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</w:t>
      </w:r>
      <w:r w:rsidRPr="001E256B">
        <w:rPr>
          <w:rFonts w:ascii="Times New Roman" w:hAnsi="Times New Roman" w:cs="Times New Roman"/>
          <w:sz w:val="24"/>
          <w:szCs w:val="24"/>
        </w:rPr>
        <w:lastRenderedPageBreak/>
        <w:t>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междисциплинарной командой специалистов в соответствии с примерным перечнем услуг ранней помощи согласно </w:t>
      </w:r>
      <w:hyperlink w:anchor="P199" w:history="1">
        <w:r w:rsidRPr="001E256B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Предполагается, что в междисциплинарную команду могут входить специалист в сфере ранней помощи, врачи различных специальностей, психолог, специалист по социальной работе и другие специалисты. В связи с этим федеральным органам исполнительной власти (в пределах компетенции) и органам государственной власти субъектов Российской Федерации необходимо проработать вопросы об обеспечении специалистов новыми компетенциями при их подготовке и переподготовке, а также при необходимости о внесении изменений в соответствующие образовательные стандарты;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"специалист в сфере ранней помощи" - специалист, имеющий высшее образование в области дошкольной или специальной педагогики или психологии детей раннего возраста, а также дополнительное профессиональное образование по программе повышения квалификации "Ранняя помощь".</w:t>
      </w:r>
    </w:p>
    <w:p w:rsidR="00E7416A" w:rsidRPr="001E256B" w:rsidRDefault="00E7416A" w:rsidP="00E7416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2. Цель, задачи и приоритетные направления развития ранней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56B">
        <w:rPr>
          <w:rFonts w:ascii="Times New Roman" w:hAnsi="Times New Roman" w:cs="Times New Roman"/>
          <w:sz w:val="24"/>
          <w:szCs w:val="24"/>
        </w:rPr>
        <w:t>помощи в Российской Федерации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Целью настоящей Концепции является разработка основных принципов и положений для создания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Достижение заявленной цели связано с решением следующих задач: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разработка нормативно-правовой и методической базы по организации ранней помощи с учетом лучшего отечественного и зарубежного опыта;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переход от частных моделей организации ранней помощи в отдельных регионах к созданию единой системы ранней помощи с учетом региональных особенностей;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формирование условий для развития программ ранней помощи в субъектах Российской Федерации.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Приоритетными направлениями деятельности по решению указанных задач являются: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создание правовых основ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методическое обеспечение создания и функционирования программ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совершенствование механизмов своевременного выявления детей, нуждающихся в ранней помощи, и определение критериев их включения в программу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обеспечение своевременного начала оказания ранней помощи детям целевой группы;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обеспечение территориальной и финансовой доступности ранней помощи для детей целевой группы и их семей;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обеспечение доступности для детей целевой группы и их семей полного спектра необходимых услуг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обеспечение подготовки квалифицированных специалистов, предоставляющих услуги ранней помощи с учетом современных технологий в рамках междисциплинарной команды специалистов;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обеспечение постоянного повышения уровня квалификации специалистов, предоставляющих услуги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обеспечение управления качеством услуг ранней помощи и создания критериев оценки эффективности оказанных услуг;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lastRenderedPageBreak/>
        <w:t>создание информационной региональной базы детей, включенных в программу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организация мониторинга оказания ранней помощи детям целевой группы и их семьям.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Создание правовых основ ранней помощи предусматривает: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определение и актуализацию перечня услуг программы ранней помощи исходя из базовых (отраслевых) перечней государственных услуг (работ), оказываемых (выполняемых) в сферах здравоохранения, образования, социальной защиты, и при необходимости формирование новых услуг ранней помощи, в том числе оказываемых междисциплинарной командой специалистов;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порядка взаимодействия центров психолого-педагогической, медицинской и социальной помощи, организаций социального обслуживания, медицинских организаций, государственных учреждений медико-социальной экспертизы, организаций, осуществляющих образовательную деятельность, в целях обеспечения детей целевой группы полным комплексом необходимых услуг;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показателей официальной статистической отчетности, характеризующих уровень развития ранней помощи в Российской Федерации.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Формирование методической базы программ ранней помощи предусматривает: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методических рекомендаций по созданию программ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стандартизированных методик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методических рекомендаций по проведению оценки нарушенных функций и ограничений жизнедеятельности детей, психического и физического здоровья, составлению и реализации индивидуальных программ ранней помощи, оценке их эффективности.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Совершенствование механизмов своевременного выявления детей, нуждающихся в ранней помощи, предусматривает: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внедрение новых методов неонатального и селективного скрининга, направленного на расширение спектра выявляемых наследственных болезней обмена веществ, для которых разработано специфическое лечение;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внедрение методик раннего выявления детей с расстройствами аутистического спектра;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совершенствование методик раннего выявления детей с ограниченными возможностями здоровья, в частности с нарушениями функций зрения, речи, ориентации, с задержкой психического развития и различных форм умственного развития, а также с нарушениями взаимодействия и общения, подвижности, игры, самообслуживания;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развитие консультационных услуг семьям в организациях, предоставляющих психолого-педагогические услуги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информирование населения о ранних признаках отставания ребенка в развитии, а также о возможностях обращения в медицинские организации и организации, осуществляющие образовательную деятельность, для диагностирования состояния развития ребенка;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совершенствование механизма выявления детей, нуждающихся в ранней помощи, в медицинских организациях, центрах социального обслуживания населения, организациях для детей-сирот и детей, оставшихся без попечения родителей, федеральных государственных учреждениях медико-социальной экспертизы, организациях, осуществляющих образовательную деятельность, предоставляющих услуги по присмотру и уходу за детьми в возрасте до 3 лет, центрах психолого-педагогической, медицинской и социальной помощи, психолого-медико-педагогических комиссиях, дошкольных образовательных организациях.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Создание условий для своевременного начала оказания ранней помощи предусматривает: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подготовку методических рекомендаций для специалистов медицинских организаций по выявлению и своевременному направлению детей, нуждающихся в услугах ранней помощи, для получения таких услуг;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подготовку методических рекомендаций для работников центров социального обслуживания населения по информированию родителей и других ухаживающих за ребенком взрослых об услугах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подготовку методических рекомендаций по выявлению нуждаемости в услугах ранней помощи для организаций, осуществляющих образовательную деятельность, центров психолого-педагогической, медицинской и социальной помощи, а также для организаций различной ведомственной принадлежности, предоставляющих услуги по присмотру и уходу за детьми в </w:t>
      </w:r>
      <w:r w:rsidRPr="001E256B">
        <w:rPr>
          <w:rFonts w:ascii="Times New Roman" w:hAnsi="Times New Roman" w:cs="Times New Roman"/>
          <w:sz w:val="24"/>
          <w:szCs w:val="24"/>
        </w:rPr>
        <w:lastRenderedPageBreak/>
        <w:t>возрасте до 3 лет;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определение критериев нуждаемости в услугах ранней помощи детей и их семей для включения их в число получателей услуг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механизмов включения в число получателей услуг ранней помощи детей целевой группы и их семей для медицинских организаций, организаций медико-социальной экспертизы, социального обслуживания и организаций, осуществляющих образовательную деятельность, а также для родителей (законных представителей) ребенка;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ключевых индикаторов качества оказания ранней помощи и статистических показателей ее эффективности, характеризующих распределение по возрасту детей, для которых впервые составлена индивидуальная программа ранней помощи,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Создание условий для обеспечения доступности ранней помощи предусматривает: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формирование программ ранней помощи с учетом региональных условий (социально-экономических, климатических, географических, численности населения, наличия инфраструктуры и средств коммуникации, обеспеченности помещениями и специалистами);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планирование программ ранней помощи с использованием различных форм работы представителей междисциплинарной команды специалистов с ребенком и семьей (очных и дистанционных, с обеспечением очных контактов семьи со специалистами, в том числе в месте проживания или дневного пребывания ребенка);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обеспечение возможности получения услуг ранней помощи в необходимом объеме;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обеспечение бесплатного предоставления услуг ранней помощи с учетом примерного перечня таких услуг, предусмотренного </w:t>
      </w:r>
      <w:hyperlink w:anchor="P199" w:history="1">
        <w:r w:rsidRPr="001E256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к настоящей Концепции.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Создание условий для обеспечения полноты спектра необходимых услуг ранней помощи предусматривает: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формирование перечня услуг ранней помощи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с использованием лучшего отечественного и зарубежного опыта и рекомендаций экспертов, в том числе посредством выявления детей целевой группы на основе проведения скринингов, профилактических медицинских осмотров, включения ребенка и семьи 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сферах, разработки индивидуальной программы ранней помощи на основании результатов указанной оценки, реализации индивидуальной программы ранней помощи, содействующей удовлетворению потребностей ребенка в различных областях, подбора и индивидуальной настройки коммуникативных устройств (слуховых аппаратов, средств оптической коррекции зрения, синтезаторов речи и др.), реабилитационного оборудования для детей с двигательными нарушениями (с ограничениями способностей к удержанию равновесия, передвижения и действий с предметами);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социальную поддержку семьи, предоставление услуг временного краткосрочного пребывания ребенка вне дома с сопровождением и помощи в уходе за ребенком в домашних условиях в целях профилактики нежелательного обращения с ребенком, отказа от ребенка и его помещения в стационарное учреждение;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определение организаций и специалистов, обеспечивающих предоставление услуг ранней помощи на региональном и муниципальном уровнях.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Создание условий для обеспечения подготовки специалистов, предоставляющих услуги ранней помощи, предусматривает: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решение вопроса о необходимости разработки отдельного профессионального стандарта специалиста в сфере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определение необходимых компетенций по вопросам оказания ранней помощи, которые должны быть сформированы у специалистов, обеспечивающих предоставление услуг ранней </w:t>
      </w:r>
      <w:r w:rsidRPr="001E256B">
        <w:rPr>
          <w:rFonts w:ascii="Times New Roman" w:hAnsi="Times New Roman" w:cs="Times New Roman"/>
          <w:sz w:val="24"/>
          <w:szCs w:val="24"/>
        </w:rPr>
        <w:lastRenderedPageBreak/>
        <w:t>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включение в образовательные программы подготовки, программы повышения квалификации и профессиональной переподготовки специалистов (психологов, дефектологов, логопедов, педиатров, неврологов, психиатров, социальных педагогов) разделов по вопросам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организацию дополнительного профессионального образования специалистов, обеспечивающих предоставление услуг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содействие развитию профессионального сообщества в сфере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содействие организации проведения научно-практических конференций по проблемам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проведение научных исследований по вопросам ранней помощи.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Создание условий для обеспечения управления качеством услуг ранней помощи и определения критериев оценки эффективности указанных услуг предусматривает: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и внедрение стандартов оказания услуг ранней помощи детям целевой группы и их семьям;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внедрение систем мониторинга и оценки эффективности, позволяющих управлять качеством услуг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критериев эффективности услуг ранней помощи и критериев завершения индивидуальной программы ранней помощи, выхода из программы ранней помощи.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Развитие ранней помощи в регионах с учетом настоящей Концепции предусматривает: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исключающую дублирование функций организацию межведомственного взаимодействия, а также взаимодействия с профессиональными сообществами, социально ориентированными некоммерческими организациями и иными общественными организациями;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управление программой ранней помощи, обеспечивающее ее устойчивость, развитие, высокое качество, методологическую и организационную целостность;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доступность программы ранней помощи (территориальную, финансовую);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открытость и прозрачность программы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эффективность программы ранней помощи с предоставлением необходимых услуг в режиме сопровождения ребенка и семьи;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приоритет оказания услуг ранней помощи в естественных для ребенка ситуациях - по месту проживания ребенка (в том числе в организации (учреждении) проживания и воспитания), а также в других местах регулярного пребывания ребенка и семьи;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обеспечение преемственности в реализации программ ранней помощи (в части сопровождения конкретного ребенка и семьи).</w:t>
      </w:r>
    </w:p>
    <w:p w:rsidR="00E7416A" w:rsidRPr="001E256B" w:rsidRDefault="00E7416A" w:rsidP="00E7416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3. Реализация программ ранней помощи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 целях обеспечения практической реализации программ ранней помощи органам государственной власти субъектов Российской Федерации необходимо обеспечить: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развитие программно-целевого подхода к формированию и осуществлению программ ранней помощи с учетом возможности софинансирования таких программ в рамках реализации мероприятий государственной </w:t>
      </w:r>
      <w:hyperlink r:id="rId27" w:history="1">
        <w:r w:rsidRPr="001E256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 и программ Фонда;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повышение роли органов местного самоуправления, общественных объединений и экспертов в формировании и реализации программ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в рамках законодательства субъектов Российской Федерации нормативно-правового регулирования межведомственного взаимодействия в процессе формирования и реализации программ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определение основного (координирующего) органа, ведомств и организаций (их структурных подразделений) в сферах здравоохранения, социальной защиты и образования, на базе которых будет осуществляться оказание услуг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разработку комплекса мер, направленных на развитие кадрового потенциала программ ранней помощи, организацию дополнительного профессионального образования и методической поддержки специалистов, обеспечивающих предоставление услуг ранней помощи, на основе современных подходов;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привлечение внебюджетных источников финансирования программ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разработку с учетом настоящей Концепции региональных поэтапных планов формирования программ ранней помощи, определение направлений, мероприятий и механизмов реализации </w:t>
      </w:r>
      <w:r w:rsidRPr="001E256B">
        <w:rPr>
          <w:rFonts w:ascii="Times New Roman" w:hAnsi="Times New Roman" w:cs="Times New Roman"/>
          <w:sz w:val="24"/>
          <w:szCs w:val="24"/>
        </w:rPr>
        <w:lastRenderedPageBreak/>
        <w:t>указанных планов, в том числе обеспечивающих включение в программы ранней помощи детей-сирот и детей, оставшихся без попечения родителей, находящихся в организациях для детей-сирот и детей, оставшихся без попечения родителей, а также методологической и методической базы комплексной реабилитации и абилитации детей-инвалидов.</w:t>
      </w:r>
    </w:p>
    <w:p w:rsidR="00E7416A" w:rsidRPr="001E256B" w:rsidRDefault="00E7416A" w:rsidP="00E7416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4. Механизмы и ресурсы реализации настоящей Концепции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Формирование и реализацию программ ранней помощи предполагается осуществлять посредством: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нормативно-правового обеспечения, включая совершенствование законодательства Российской Федерации, в том числе в сферах социальной защиты инвалидов и образования;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создания модели межведомственного взаимодействия, разработки и внедрения в практику типовых правил организации межведомственного взаимодействия организаций, участвующих в программе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учета задач по созданию программ ранней помощи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совершенствования системы статистических показателей, характеризующих развитие ранней помощи детям целевой группы и эффективность мероприятий программ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учета в деятельности органов государственной власти субъектов Российской Федерации функций по 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 в сфере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методологического и методического обеспечения программ ранней помощи на федеральном уровне с целью создания одинаковых возможностей получения ранней помощи на всей территории Российской Федерации с учетом региональных особенностей;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информационного обеспечения, включая осуществление мониторинга и прогнозирования хода, оценки эффективности реализации программ ранней помощи, развития дистанционных форм межведомственного взаимодействия по этому вопросу;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научно-методического обеспечения программ ранней помощи, ориентированного на разработку эффективных технологий и механизмов, научных исследований в сфере реабилитации и абилитации детей целевой группы, распространение инновационного опыта работы, обобщение и внедрение лучших моделей с учетом национально-культурных особенностей и традиций регионов;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рекламно-информационной поддержки программ ранней помощи.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Ресурсами реализации программ ранней помощи являются развитая и доступная инфраструктура организаций, оказывающих раннюю помощь, а также материально-техническое, кадровое и финансовое обеспечение реализации мероприятий настоящей Концепции.</w:t>
      </w:r>
    </w:p>
    <w:p w:rsidR="00E7416A" w:rsidRPr="001E256B" w:rsidRDefault="00E7416A" w:rsidP="00E7416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5. Этапы реализации настоящей Концепции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Реализация настоящей Концепции будет осуществляться в соответствии с планом реализации государственной </w:t>
      </w:r>
      <w:hyperlink r:id="rId28" w:history="1">
        <w:r w:rsidRPr="001E256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 в 3 этапа, включающие в себя комплексы мероприятий, направленных на формирование и реализацию программ ранней помощи в рамках создания системы комплексной реабилитации и абилитации инвалидов.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Услуги ранней помощи детям целевой группы будут оказываться в том числе в рамках реализуемых Фондом программ "Раннее вмешательство" и "Право быть равным".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На первом этапе реализации настоящей Концепции (2016 и 2017 годы) предлагается: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сформировать систему нормативных правовых актов, регламентирующих межведомственное взаимодействие в процессе формирования и реализации программ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разработать (актуализировать) стандарты оказания услуг в сфере ранней помощи детям целевой группы и их семьям;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разработать модели межведомственного взаимодействия в рамках программ ранней помощи, учитывающие необходимость преемственности в работе с детьми целевой группы и их сопровождении;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разработать типовую программу создания (развития) и реализации программы ранней помощи для субъекта Российской Федерации;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разработать необходимые образовательные стандарты для обеспечения подготовки специалистов в сфере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lastRenderedPageBreak/>
        <w:t>разработать рекомендации по методологическому, методическому и финансовому обеспечению предоставления услуг ранней помощи, в том числе в рамках реализации программ "Раннее вмешательство" и "Право быть равным".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При создании федерального центра комплексной реабилитации и абилитации инвалидов и детей-инвалидов в рамках государственной </w:t>
      </w:r>
      <w:hyperlink r:id="rId29" w:history="1">
        <w:r w:rsidRPr="001E256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 предполагается предусмотреть в его структуре подразделение, обеспечивающее методологическую и методическую помощь регионам в формировании и реализации программ ранней помощи.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На втором этапе реализации настоящей Концепции (2018 год) предлагается: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провести апробацию стандартов оказания услуг в сфере ранней помощи детям целевой группы и их семьям и типовых решений в рамках проведения пилотных проектов в 2 регионах в рамках государственной </w:t>
      </w:r>
      <w:hyperlink r:id="rId30" w:history="1">
        <w:r w:rsidRPr="001E256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 для отработки системных подходов к формированию программ ранней помощи;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 итогам реализации указанных проектов подготовить предложения по внесению необходимых изменений в законодательство Российской Федерации и субъектов Российской Федерации;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оказывать методическую и информационную поддержку регионам, которые реализуют программы ранней помощи (или аналогичные им).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На третьем этапе реализации настоящей Концепции (2019 и 2020 годы) планируется оказывать поддержку субъектам Российской Федерации в формировании программ ранней помощи при создании системы комплексной реабилитации и абилитации инвалидов в рамках реализации мероприятий государственной </w:t>
      </w:r>
      <w:hyperlink r:id="rId31" w:history="1">
        <w:r w:rsidRPr="001E256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Для обеспечения единых подходов к реализации программ ранней помощи необходимо организовать обучение (дополнительное профессиональное образование, проведение конференций и семинаров) специалистов, оказывающих услуги ранней помощи детям целевой группы.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реализации основных мероприятий настоящей Концепции на каждый год будут определяться в федеральном бюджете на очередной финансовый год в пределах ассигнований, выделяемых на выполнение мероприятий государственной </w:t>
      </w:r>
      <w:hyperlink r:id="rId32" w:history="1">
        <w:r w:rsidRPr="001E256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1E256B">
        <w:rPr>
          <w:rFonts w:ascii="Times New Roman" w:hAnsi="Times New Roman" w:cs="Times New Roman"/>
          <w:sz w:val="24"/>
          <w:szCs w:val="24"/>
        </w:rPr>
        <w:t xml:space="preserve"> Российской Федерации "Доступная среда" на 2011 - 2020 годы, программ Министерства образования и науки Российской Федерации в части мероприятий в сфере ранней помощи, а также государственной программы Российской Федерации "Развитие здравоохранения" в части оказания медицинской помощи детям с генетическими нарушениями.</w:t>
      </w:r>
    </w:p>
    <w:p w:rsidR="00E7416A" w:rsidRPr="001E256B" w:rsidRDefault="00E7416A" w:rsidP="00E7416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6. Ожидаемые результаты реализации настоящей Концепции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Эффективность и степень достижения ожидаемых результатов будут оцениваться на основе мониторинга реализации мероприятий по развитию ранней помощи.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Предполагается, что в результате полномасштабной реализации настоящей Концепции снизится численность детей целевой группы, оставшихся без попечения родителей и находящихся в стационарных организациях, а также увеличится доля детей с ограниченными возможностями здоровья и детей-инвалидов, получающих инклюзивное образование по интегрированным образовательным программам.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Кроме того, в последующем предполагается ввести качественные критерии оценки эффективности услуг ранней помощи, разработанные в ходе мониторинга развития ранней помощи в регионах.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В соответствии с поставленными в настоящей Концепции задачами будут введены целевые индикаторы эффективности реализации мероприятий по развитию ранней помощи, такие как: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доля детей целевой группы, получивших услуги ранней помощи, в общем количестве детей, нуждающихся в получении таких услуг;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повышение удовлетворенности семей, включенных в программы ранней помощи, качеством услуг ранней помощи.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Итогом реализации настоящей Концепции станет сформированная к 2020 году система мер, направленных на создание во всех субъектах Российской Федерации условий для оказания услуг ранней помощи детям целевой группы.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7416A" w:rsidRPr="001E256B" w:rsidRDefault="00E7416A" w:rsidP="00E74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к Концепции развития ранней</w:t>
      </w:r>
    </w:p>
    <w:p w:rsidR="00E7416A" w:rsidRPr="001E256B" w:rsidRDefault="00E7416A" w:rsidP="00E74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помощи в Российской Федерации</w:t>
      </w:r>
    </w:p>
    <w:p w:rsidR="00E7416A" w:rsidRPr="001E256B" w:rsidRDefault="00E7416A" w:rsidP="00E741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E256B">
        <w:rPr>
          <w:rFonts w:ascii="Times New Roman" w:hAnsi="Times New Roman" w:cs="Times New Roman"/>
          <w:sz w:val="24"/>
          <w:szCs w:val="24"/>
        </w:rPr>
        <w:t>на период до 2020 года</w:t>
      </w:r>
    </w:p>
    <w:p w:rsidR="00E7416A" w:rsidRPr="001E256B" w:rsidRDefault="00E7416A" w:rsidP="00E741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Pr="001E256B" w:rsidRDefault="00E7416A" w:rsidP="00E74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9"/>
      <w:bookmarkEnd w:id="2"/>
      <w:r w:rsidRPr="001E256B">
        <w:rPr>
          <w:rFonts w:ascii="Times New Roman" w:hAnsi="Times New Roman" w:cs="Times New Roman"/>
          <w:sz w:val="24"/>
          <w:szCs w:val="24"/>
        </w:rPr>
        <w:t>ПРИМЕРНЫЙ ПЕРЕЧЕНЬ УСЛУГ РАННЕЙ ПОМОЩИ</w:t>
      </w:r>
    </w:p>
    <w:p w:rsidR="00E7416A" w:rsidRPr="001E256B" w:rsidRDefault="00E7416A" w:rsidP="00E7416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3798"/>
        <w:gridCol w:w="3061"/>
      </w:tblGrid>
      <w:tr w:rsidR="00E7416A" w:rsidRPr="001E256B" w:rsidTr="006053FB">
        <w:trPr>
          <w:jc w:val="center"/>
        </w:trPr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416A" w:rsidRPr="001E256B" w:rsidRDefault="00E7416A" w:rsidP="00605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E7416A" w:rsidRPr="001E256B" w:rsidRDefault="00E7416A" w:rsidP="00605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I. Услуги на этапе выявления ребенка, нуждающегося в ранней помощи, и включения в программу ранней помощи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Выявление детей целевой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осуществляется медицинскими организациями (включая учреждения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службами опеки и попечительства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 соответствии с базовыми (отраслевыми) перечнями государственных (муниципальных) услуг и работ в сферах здравоохранения, образования, социальной защиты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Информирование о ребенке организаций или служб, отвечающих за предоставление ранней помощи ребенку и его семье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осуществляется медицинскими организациями (включая организации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в том числе по обращению родителей (законных представителей)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услугу. Предусматривается наличие организаций, предоставляющих услуги ранней помощи, разработка протоколов включения в программу ранней помощи. Для организации этой работы предлагается разработать критерии включения в программу ранней помощи, разработать механизмы администрирования региональной программы ранней помощи и создание региональной базы данных.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разработать информационно-методические материалы, содержащие информацию по выявлению признаков отставания в развитии детей от 0 до 3 лет (оценочные шкалы, критерии признаков отставания в развитии и др.)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Услуги на этапе вхождения ребенка и семьи в целевую группу получателей ранней помощи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Установление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определяющих необходимость услуг ранней помощи. После выявления факторов, определяющих необходимость услуг ранней помощи, специалист-координатор является ответственным за информирование семьи о получении возможных услуг ранней помощи и направлении семьи на первичный прием к специалистам в сфере ранней помощи, а также о других возможностях помощи в регионе по конкретному случаю. На этом этапе для каждой семьи назначается ведущий специалист (куратор случая) для дальнейшей координации получения семьей услуг ранней помощи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услугу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совместно с междисциплинарной командой специалистов и семьей составляет план обследования ребенка. Углубленная оценка жизнедеятельности ребенка в 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Выявление потребностей, ресурсов и приоритетов семьи, негативных факторов, влияющих на развитие ребенка, а также необходимых, по мнению семьи, запросов.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Наличие таких нарушений, как генетические синдромы или аномалии, врожденные инфекции, неврологические заболевания, фетальный алкогольный синдром и иные инвалидизирующие факторы, является показанием для включения ребенка в программу ранней помощи.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оценки при участии родителей составляется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программа ранней помощи и сопровождения ребенка и семьи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результатом оценки является заключение, включающее медицинский диагноз и психолого-педагогическое заключение.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Для организации этой работы предлагается разработать критерии включения в программу ранней помощи.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Также для последующей оценки проведенной работы предлагается разработать критерии эффективности полученных услуг и критерии завершения индивидуального плана ранней помощи и сопровождения ребенка и семьи, выхода из программы ранней помощи.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Перечень состояний и нарушений, при которых ребенок всегда включается в программу ранней помощи, также предлагается утвердить нормативным правовым актом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ранней помощи и сопровождения ребенка и семьи, разработанная на основе углубленной оценки функционирования ребенка и семьи, является основой взаимодействия специалистов и семьи и позволяет планировать и финансировать услуги. Основополагающим принципом формирования этой программы является семейная ориентированность. Программа содержит данные о потребностях ребенка и семьи, включая информацию об 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Разработка индивидуальной программы организуется ведущим специалистом (куратором случая) и разрабатывается совместно междисциплинарной командой специалистов на основе полученных заключений. Компетенция ведущего специалиста (куратора случая) должна максимально соответствовать потребностям ребенка и семьи.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По согласованию с семьей определяются места проведения мероприятий (встречи в учреждении и (или) визиты домой), частота и длительность встреч, виды и методы работы, предполагаемая длительность программы, утверждаются процедуры, критерии и периодичность оценки достигнутых результатов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для организации этой работы подготовить и утвердить методики разработки индивидуальной программы ранней помощи, привлечения к исполнению плана необходимых специалистов и ресурсов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III. Услуги на этапе реализации индивидуальной программы ранней помощи и сопровождения ребенка и семьи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реализации индивидуальной программы ранней помощи и сопровождения ребенка и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(куратор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случая) организует членов междисциплинарной команды специалистов для разработки индивидуальной программы ранней помощи, отвечает за ее оформление, координирует предоставление семье услуг в рамках этой программы и взаимодействие специалистов во время ее реализации, контролирует своевременность проведения оценки эффективности индивидуальной программы и ее пересмотр, организует и сопровождает мероприятия по переходу ребенка из программы ранней помощи в другие программы сопровождения семьи и другое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предлагается разработать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 услуги и порядок ее оказания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Консультирование и обучение членов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консультирование семьи по вопросам ранней помощи, возможностям и перспективам организации жизни семьи, имеющей ребенка с особенностями развития. 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 членов семьи по развитию, формированию психического здоровья и адаптации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разработать методические материалы, стандарты и программы обучения родителей и членов семьи, а также программы подготовки специалистов по работе с семьей в рамках программы ранней помощи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услуги. Психологическая помощь ребенку и семье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дополнительно проработать вопрос о подготовке психологов по этому направлению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социально-бытовых навыков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приобретения ребенком навыков, необходимых для игры и других видов деятельности в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повседневной жизни, в том числе с использованием вспомогательных устройств и приспособлений, включая содействие формированию навыков самостоятельного приема пищи и питья, других навыков самообслуживания. Создание среды, которая соответствует потребностям ребенка. Оценка деятельности ребенка в домашней и семейной среде. Индивидуальные и семейные консультации и акции,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предлагается рассматривать как новую услугу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речи, навыков общения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услугу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оценка моторного развития ребенка и формирование и (или) развитие двигательных навыков у ребенка. Консультирование и обучение членов семьи по вопросам моторного развития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услугу. Предлагается проработать вопрос о подготовке и компетенциях специалиста по двигательной активности, необходимости методического обеспечения его работы в рамках программы ранней помощи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Использование вспомогательных технологий и оборудования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рекомендации по подбору и помощь в обеспечении специальным оборудованием и материалами, в том числе адаптивными вспомогательными устройствами для специального использования детьми с задержками развития или инвалидностью. Обучение и консультирование членов семьи по вопросам использования вспомогательных технологий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услугу. 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развития детей с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нарушениями слуха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тестирование слуха ребенка, направление на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слухопротезирование и получение смежных услуг.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Сурдопедагогическая и сурдологопедическая дефектологическая помощь ребенку. Обучение и консультирование членов семьи по развитию ребенка и общению с ребенком с нарушением слуха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предлагается проработать вопрос о подготовке и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компетенциях специалиста по поддержке развития детей с нарушениями слуха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Поддержка развития детей с нарушениями зрения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оценка зрения, направление на другие услуги, необходимые для развития зрительных функций, общения, ориентации, мобильности и др. Тифлопедагогическая помощь ребенку. Обучение и консультирование членов семьи по развитию ребенка и общению с ребенком с нарушением зрения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проработать вопрос о подготовке и компетенциях специалиста по поддержке развития детей с нарушениями зрения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Поддержка развития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поддержка развития ребенка по основным областям (физическое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 включает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 о развитии ребенка, обучение родителей организации развивающей среды для ребенка, консультирование других людей, вовлеченных в воспитание и поддержку развития ребенка (по инициативе родителей), мониторинг развития ребенка, внесение изменений в индивидуальную программу сопровождения, координация ее реализации с другими специалистами и др.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рассматривать как новую комплексную услугу, которая может включать другие услуги по поддержке развития и адаптации ребенка.</w:t>
            </w:r>
          </w:p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Предлагается разработать профессиональный стандарт специалиста по ранней помощи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Социально-педагогические услуги,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направленные на формирование у детей позитивных интересов, в том числе в сфере досуга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ребенка и членов его семьи в различные мероприятия социального характера </w:t>
            </w: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(музыкальные встречи, игровые группы, праздники и др.)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Медицинские услуги по уходу за ребенком и по обучению уходу за больным ребенком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обучение родителей (законных представителей) ребенка уходу за ребенком (уход за катетерами, трахеостомой, кормление через зонд, перевязки, уход за ребенком, находящимся на искусственной вентиляции легких в домашних условиях, и др.), в том числе при оказании паллиативной медицинской помощи. Подбор специального оборудования, обучение и консультирование родителей и семьи по вопросам медицинского ухода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Патронажные услуги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бытовые, социальные, медицинские услуги на дому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Услуги по подбору питания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индивидуальная оценка, разработка и мониторинг программы питания ребенка, консультирование и обучение родителей (законных представителей) ребенка по вопросам его питания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Услуга по сопровождению ребенка на этапе окончания программы ранней помощи и поступления ребенка в организацию, осуществляющую образовательную деятельность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программы ранней помощи и непрерывности обучения ребенка при его поступлении в организацию, осуществляющую образовательную деятельность, включая помощь в выборе организации, прохождении психолого-медико-педагогической комиссии, участие в разработке индивидуального образовательного маршрута по основной или адаптированной образовательной программе, рекомендации по созданию специальных образовательных условий, помощь в адаптации и включении ребенка в образовательный процесс и др.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IV. Сопутствующие услуги</w:t>
            </w: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16A" w:rsidRPr="001E256B" w:rsidTr="006053FB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Услуга социальной поддержки семьи "социальная передышка"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6B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обеспечению временного краткосрочного пребывания ребенка вне дома с сопровождением или по уходу за ребенком в домашних условиях в целях поддержания позитивных отношений между родителями и ребенком, профилактики нежелательного обращения с ребенком и снижения вероятности помещения ребенка в стационарную организацию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16A" w:rsidRPr="001E256B" w:rsidRDefault="00E7416A" w:rsidP="006053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16A" w:rsidRPr="001E256B" w:rsidRDefault="00E7416A" w:rsidP="00E74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Default="00E7416A" w:rsidP="00E74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16A" w:rsidRDefault="00E7416A" w:rsidP="00E741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CDC" w:rsidRDefault="004C4CDC"/>
    <w:sectPr w:rsidR="004C4CDC" w:rsidSect="00E741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489E"/>
    <w:multiLevelType w:val="multilevel"/>
    <w:tmpl w:val="537ACD4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9F"/>
    <w:rsid w:val="004C4CDC"/>
    <w:rsid w:val="00A5249F"/>
    <w:rsid w:val="00E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41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067EA775F742994B9D46CB90ACC52D96AFD1F900EBA2D611D45DF045I6s1K" TargetMode="External"/><Relationship Id="rId13" Type="http://schemas.openxmlformats.org/officeDocument/2006/relationships/hyperlink" Target="consultantplus://offline/ref=4B067EA775F742994B9D46CB90ACC52D96ACD1FB0DECA2D611D45DF045I6s1K" TargetMode="External"/><Relationship Id="rId18" Type="http://schemas.openxmlformats.org/officeDocument/2006/relationships/hyperlink" Target="consultantplus://offline/ref=4B067EA775F742994B9D46CB90ACC52D96AED4F508E5A2D611D45DF045I6s1K" TargetMode="External"/><Relationship Id="rId26" Type="http://schemas.openxmlformats.org/officeDocument/2006/relationships/hyperlink" Target="consultantplus://offline/ref=599C8747B2BA7902405BD331A11F87FD92BFE67E65725DD3D417673E139D815760943C83AC71998079H3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B067EA775F742994B9D46CB90ACC52D96ACD1FB0DECA2D611D45DF045I6s1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B067EA775F742994B9D46CB90ACC52D91A8D3F50EE7FFDC198D51F2I4s2K" TargetMode="External"/><Relationship Id="rId12" Type="http://schemas.openxmlformats.org/officeDocument/2006/relationships/hyperlink" Target="consultantplus://offline/ref=4B067EA775F742994B9D46CB90ACC52D95ABD3FE0CEDA2D611D45DF045615A9CD9AD601EE7F6D721I5sCK" TargetMode="External"/><Relationship Id="rId17" Type="http://schemas.openxmlformats.org/officeDocument/2006/relationships/hyperlink" Target="https://worknet-info.ru/read-blog/745" TargetMode="External"/><Relationship Id="rId25" Type="http://schemas.openxmlformats.org/officeDocument/2006/relationships/hyperlink" Target="consultantplus://offline/ref=599C8747B2BA7902405BD331A11F87FD99B7E27E6D270AD185426973HBN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orknet-info.ru/read-blog/745" TargetMode="External"/><Relationship Id="rId20" Type="http://schemas.openxmlformats.org/officeDocument/2006/relationships/hyperlink" Target="consultantplus://offline/ref=4B067EA775F742994B9D46CB90ACC52D95ABD3FE0CEDA2D611D45DF045615A9CD9AD601EE7F6D721I5sCK" TargetMode="External"/><Relationship Id="rId29" Type="http://schemas.openxmlformats.org/officeDocument/2006/relationships/hyperlink" Target="consultantplus://offline/ref=599C8747B2BA7902405BD331A11F87FD92BFE67E65725DD3D417673E139D815760943C83AC71988579H0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067EA775F742994B9D46CB90ACC52D95A9DBFC0CE4A2D611D45DF045615A9CD9AD601EE7F6D723I5s7K" TargetMode="External"/><Relationship Id="rId11" Type="http://schemas.openxmlformats.org/officeDocument/2006/relationships/hyperlink" Target="https://worknet-info.ru/read-blog/745" TargetMode="External"/><Relationship Id="rId24" Type="http://schemas.openxmlformats.org/officeDocument/2006/relationships/hyperlink" Target="consultantplus://offline/ref=599C8747B2BA7902405BD331A11F87FD91BCE77F66745DD3D417673E1379HDN" TargetMode="External"/><Relationship Id="rId32" Type="http://schemas.openxmlformats.org/officeDocument/2006/relationships/hyperlink" Target="consultantplus://offline/ref=599C8747B2BA7902405BD331A11F87FD92BFE67E65725DD3D417673E139D815760943C83AC71988579H0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knet-info.ru/read-blog/745" TargetMode="External"/><Relationship Id="rId23" Type="http://schemas.openxmlformats.org/officeDocument/2006/relationships/hyperlink" Target="https://worknet-info.ru/read-blog/745" TargetMode="External"/><Relationship Id="rId28" Type="http://schemas.openxmlformats.org/officeDocument/2006/relationships/hyperlink" Target="consultantplus://offline/ref=599C8747B2BA7902405BD331A11F87FD92BFE67E65725DD3D417673E139D815760943C83AC71988579H0N" TargetMode="External"/><Relationship Id="rId10" Type="http://schemas.openxmlformats.org/officeDocument/2006/relationships/hyperlink" Target="consultantplus://offline/ref=4B067EA775F742994B9D46CB90ACC52D96AAD2F808E4A2D611D45DF045I6s1K" TargetMode="External"/><Relationship Id="rId19" Type="http://schemas.openxmlformats.org/officeDocument/2006/relationships/hyperlink" Target="https://worknet-info.ru/read-blog/745" TargetMode="External"/><Relationship Id="rId31" Type="http://schemas.openxmlformats.org/officeDocument/2006/relationships/hyperlink" Target="consultantplus://offline/ref=599C8747B2BA7902405BD331A11F87FD92BFE67E65725DD3D417673E139D815760943C83AC71988579H0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net-info.ru/read-blog/745" TargetMode="External"/><Relationship Id="rId14" Type="http://schemas.openxmlformats.org/officeDocument/2006/relationships/hyperlink" Target="https://worknet-info.ru/read-blog/745" TargetMode="External"/><Relationship Id="rId22" Type="http://schemas.openxmlformats.org/officeDocument/2006/relationships/hyperlink" Target="consultantplus://offline/ref=4B067EA775F742994B9D46CB90ACC52D96AED4F508E5A2D611D45DF045I6s1K" TargetMode="External"/><Relationship Id="rId27" Type="http://schemas.openxmlformats.org/officeDocument/2006/relationships/hyperlink" Target="consultantplus://offline/ref=599C8747B2BA7902405BD331A11F87FD92BFE67E65725DD3D417673E139D815760943C83AC71988579H0N" TargetMode="External"/><Relationship Id="rId30" Type="http://schemas.openxmlformats.org/officeDocument/2006/relationships/hyperlink" Target="consultantplus://offline/ref=599C8747B2BA7902405BD331A11F87FD92BFE67E65725DD3D417673E139D815760943C83AC71988579H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10484</Words>
  <Characters>59765</Characters>
  <Application>Microsoft Office Word</Application>
  <DocSecurity>0</DocSecurity>
  <Lines>498</Lines>
  <Paragraphs>140</Paragraphs>
  <ScaleCrop>false</ScaleCrop>
  <Company>SPecialiST RePack</Company>
  <LinksUpToDate>false</LinksUpToDate>
  <CharactersWithSpaces>70109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2022-03-08T19:59:00Z</dcterms:created>
  <dcterms:modified xsi:type="dcterms:W3CDTF">2022-03-08T20:00:00Z</dcterms:modified>
</cp:coreProperties>
</file>