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FA" w:rsidRPr="00185E68" w:rsidRDefault="003C2AFA" w:rsidP="003C2A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185E68">
        <w:rPr>
          <w:b/>
          <w:color w:val="111111"/>
          <w:sz w:val="27"/>
          <w:szCs w:val="27"/>
          <w:u w:val="single"/>
        </w:rPr>
        <w:t>Дидактическая игра «Весна – хорошо, весна - плохо»</w:t>
      </w:r>
    </w:p>
    <w:p w:rsidR="003C2AFA" w:rsidRPr="00AF1703" w:rsidRDefault="003C2AFA" w:rsidP="003C2A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theme="majorHAnsi"/>
          <w:color w:val="111111"/>
          <w:sz w:val="28"/>
          <w:szCs w:val="28"/>
        </w:rPr>
      </w:pPr>
      <w:r w:rsidRPr="00AF1703">
        <w:rPr>
          <w:rStyle w:val="a4"/>
          <w:rFonts w:asciiTheme="majorHAnsi" w:hAnsiTheme="majorHAnsi" w:cstheme="majorHAnsi"/>
          <w:color w:val="111111"/>
          <w:sz w:val="28"/>
          <w:szCs w:val="28"/>
          <w:bdr w:val="none" w:sz="0" w:space="0" w:color="auto" w:frame="1"/>
        </w:rPr>
        <w:t>Игры</w:t>
      </w:r>
      <w:r w:rsidRPr="00AF1703">
        <w:rPr>
          <w:rFonts w:asciiTheme="majorHAnsi" w:hAnsiTheme="majorHAnsi" w:cstheme="majorHAnsi"/>
          <w:color w:val="111111"/>
          <w:sz w:val="28"/>
          <w:szCs w:val="28"/>
        </w:rPr>
        <w:t>, предложенные Вашему вниманию, способствуют развитию </w:t>
      </w:r>
      <w:r w:rsidRPr="00AF1703">
        <w:rPr>
          <w:rStyle w:val="a4"/>
          <w:rFonts w:asciiTheme="majorHAnsi" w:hAnsiTheme="majorHAnsi" w:cstheme="majorHAnsi"/>
          <w:color w:val="111111"/>
          <w:sz w:val="28"/>
          <w:szCs w:val="28"/>
          <w:bdr w:val="none" w:sz="0" w:space="0" w:color="auto" w:frame="1"/>
        </w:rPr>
        <w:t>речи</w:t>
      </w:r>
      <w:r w:rsidRPr="00AF1703">
        <w:rPr>
          <w:rFonts w:asciiTheme="majorHAnsi" w:hAnsiTheme="majorHAnsi" w:cstheme="majorHAnsi"/>
          <w:color w:val="111111"/>
          <w:sz w:val="28"/>
          <w:szCs w:val="28"/>
        </w:rPr>
        <w:t>, пополняют и активизируют словарь, </w:t>
      </w:r>
      <w:r w:rsidRPr="00AF1703">
        <w:rPr>
          <w:rStyle w:val="a4"/>
          <w:rFonts w:asciiTheme="majorHAnsi" w:hAnsiTheme="majorHAnsi" w:cstheme="majorHAnsi"/>
          <w:color w:val="111111"/>
          <w:sz w:val="28"/>
          <w:szCs w:val="28"/>
          <w:bdr w:val="none" w:sz="0" w:space="0" w:color="auto" w:frame="1"/>
        </w:rPr>
        <w:t>формируют</w:t>
      </w:r>
      <w:r w:rsidRPr="00AF1703">
        <w:rPr>
          <w:rFonts w:asciiTheme="majorHAnsi" w:hAnsiTheme="majorHAnsi" w:cstheme="majorHAnsi"/>
          <w:color w:val="111111"/>
          <w:sz w:val="28"/>
          <w:szCs w:val="28"/>
        </w:rPr>
        <w:t> правильное звукопроизношение, развивают связную речь, умение точно выражать мысли, совершенствуют грамматический строй </w:t>
      </w:r>
      <w:r w:rsidRPr="00AF1703">
        <w:rPr>
          <w:rStyle w:val="a4"/>
          <w:rFonts w:asciiTheme="majorHAnsi" w:hAnsiTheme="majorHAnsi" w:cstheme="majorHAnsi"/>
          <w:color w:val="111111"/>
          <w:sz w:val="28"/>
          <w:szCs w:val="28"/>
          <w:bdr w:val="none" w:sz="0" w:space="0" w:color="auto" w:frame="1"/>
        </w:rPr>
        <w:t>речи детей</w:t>
      </w:r>
      <w:r w:rsidRPr="00AF1703">
        <w:rPr>
          <w:rFonts w:asciiTheme="majorHAnsi" w:hAnsiTheme="majorHAnsi" w:cstheme="majorHAnsi"/>
          <w:color w:val="111111"/>
          <w:sz w:val="28"/>
          <w:szCs w:val="28"/>
        </w:rPr>
        <w:t>.</w:t>
      </w:r>
    </w:p>
    <w:p w:rsidR="003C2AFA" w:rsidRDefault="003C2AFA" w:rsidP="003C2A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AF1703">
        <w:rPr>
          <w:rFonts w:asciiTheme="majorHAnsi" w:hAnsiTheme="majorHAnsi" w:cstheme="majorHAnsi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F1703">
        <w:rPr>
          <w:rFonts w:asciiTheme="majorHAnsi" w:hAnsiTheme="majorHAnsi" w:cstheme="majorHAnsi"/>
          <w:color w:val="111111"/>
          <w:sz w:val="28"/>
          <w:szCs w:val="28"/>
        </w:rPr>
        <w:t>: развитие процесса мышления, обобщения, правильного произношения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3C2AFA" w:rsidRDefault="003C2AFA" w:rsidP="003C2A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inline distT="0" distB="0" distL="0" distR="0">
            <wp:extent cx="2663679" cy="2634670"/>
            <wp:effectExtent l="19050" t="0" r="3321" b="0"/>
            <wp:docPr id="2" name="Рисунок 2" descr="C:\Users\для всех\Desktop\статьиттт\IMG-2021031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ля всех\Desktop\статьиттт\IMG-20210316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 t="2791" b="2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10" cy="263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67" w:rsidRDefault="001E1867"/>
    <w:sectPr w:rsidR="001E1867" w:rsidSect="001E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C2AFA"/>
    <w:rsid w:val="001E1867"/>
    <w:rsid w:val="003C2AFA"/>
    <w:rsid w:val="00D4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A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2021-03-17T14:14:00Z</dcterms:created>
  <dcterms:modified xsi:type="dcterms:W3CDTF">2021-03-17T14:14:00Z</dcterms:modified>
</cp:coreProperties>
</file>