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1C" w:rsidRDefault="00587D1C" w:rsidP="00587D1C">
      <w:pPr>
        <w:jc w:val="center"/>
      </w:pPr>
      <w:r>
        <w:t>Лото с загадками</w:t>
      </w:r>
    </w:p>
    <w:p w:rsidR="00587D1C" w:rsidRDefault="00587D1C" w:rsidP="00587D1C">
      <w:pPr>
        <w:rPr>
          <w:rFonts w:asciiTheme="majorHAnsi" w:hAnsiTheme="majorHAnsi" w:cstheme="majorHAnsi"/>
          <w:shd w:val="clear" w:color="auto" w:fill="FFFFFF"/>
        </w:rPr>
      </w:pPr>
      <w:r w:rsidRPr="00095A4F">
        <w:rPr>
          <w:rFonts w:asciiTheme="majorHAnsi" w:hAnsiTheme="majorHAnsi" w:cstheme="majorHAnsi"/>
          <w:shd w:val="clear" w:color="auto" w:fill="FFFFFF"/>
        </w:rPr>
        <w:t>Работа по обучению детей </w:t>
      </w:r>
      <w:r w:rsidRPr="00095A4F">
        <w:rPr>
          <w:rFonts w:asciiTheme="majorHAnsi" w:hAnsiTheme="majorHAnsi" w:cstheme="majorHAnsi"/>
          <w:b/>
          <w:bCs/>
          <w:shd w:val="clear" w:color="auto" w:fill="FFFFFF"/>
        </w:rPr>
        <w:t>правилам</w:t>
      </w:r>
      <w:r w:rsidRPr="00095A4F">
        <w:rPr>
          <w:rFonts w:asciiTheme="majorHAnsi" w:hAnsiTheme="majorHAnsi" w:cstheme="majorHAnsi"/>
          <w:shd w:val="clear" w:color="auto" w:fill="FFFFFF"/>
        </w:rPr>
        <w:t> </w:t>
      </w:r>
      <w:r w:rsidRPr="00095A4F">
        <w:rPr>
          <w:rFonts w:asciiTheme="majorHAnsi" w:hAnsiTheme="majorHAnsi" w:cstheme="majorHAnsi"/>
          <w:b/>
          <w:bCs/>
          <w:shd w:val="clear" w:color="auto" w:fill="FFFFFF"/>
        </w:rPr>
        <w:t>дорожного</w:t>
      </w:r>
      <w:r w:rsidRPr="00095A4F">
        <w:rPr>
          <w:rFonts w:asciiTheme="majorHAnsi" w:hAnsiTheme="majorHAnsi" w:cstheme="majorHAnsi"/>
          <w:shd w:val="clear" w:color="auto" w:fill="FFFFFF"/>
        </w:rPr>
        <w:t> </w:t>
      </w:r>
      <w:r w:rsidRPr="00095A4F">
        <w:rPr>
          <w:rFonts w:asciiTheme="majorHAnsi" w:hAnsiTheme="majorHAnsi" w:cstheme="majorHAnsi"/>
          <w:b/>
          <w:bCs/>
          <w:shd w:val="clear" w:color="auto" w:fill="FFFFFF"/>
        </w:rPr>
        <w:t>движения</w:t>
      </w:r>
      <w:r w:rsidRPr="00095A4F">
        <w:rPr>
          <w:rFonts w:asciiTheme="majorHAnsi" w:hAnsiTheme="majorHAnsi" w:cstheme="majorHAnsi"/>
          <w:shd w:val="clear" w:color="auto" w:fill="FFFFFF"/>
        </w:rPr>
        <w:t> – это неотъемлемая часть занятий по ознакомлению с окружающим миром, изобразительной деятельности, </w:t>
      </w:r>
      <w:r w:rsidRPr="00095A4F">
        <w:rPr>
          <w:rFonts w:asciiTheme="majorHAnsi" w:hAnsiTheme="majorHAnsi" w:cstheme="majorHAnsi"/>
          <w:b/>
          <w:bCs/>
          <w:shd w:val="clear" w:color="auto" w:fill="FFFFFF"/>
        </w:rPr>
        <w:t>игр</w:t>
      </w:r>
      <w:r w:rsidRPr="00095A4F">
        <w:rPr>
          <w:rFonts w:asciiTheme="majorHAnsi" w:hAnsiTheme="majorHAnsi" w:cstheme="majorHAnsi"/>
          <w:shd w:val="clear" w:color="auto" w:fill="FFFFFF"/>
        </w:rPr>
        <w:t>, прогулок. </w:t>
      </w:r>
      <w:r w:rsidRPr="00095A4F">
        <w:rPr>
          <w:rFonts w:asciiTheme="majorHAnsi" w:hAnsiTheme="majorHAnsi" w:cstheme="majorHAnsi"/>
          <w:b/>
          <w:bCs/>
          <w:shd w:val="clear" w:color="auto" w:fill="FFFFFF"/>
        </w:rPr>
        <w:t>В</w:t>
      </w:r>
      <w:r w:rsidRPr="00095A4F">
        <w:rPr>
          <w:rFonts w:asciiTheme="majorHAnsi" w:hAnsiTheme="majorHAnsi" w:cstheme="majorHAnsi"/>
          <w:shd w:val="clear" w:color="auto" w:fill="FFFFFF"/>
        </w:rPr>
        <w:t> </w:t>
      </w:r>
      <w:r w:rsidRPr="00095A4F">
        <w:rPr>
          <w:rFonts w:asciiTheme="majorHAnsi" w:hAnsiTheme="majorHAnsi" w:cstheme="majorHAnsi"/>
          <w:b/>
          <w:bCs/>
          <w:shd w:val="clear" w:color="auto" w:fill="FFFFFF"/>
        </w:rPr>
        <w:t>дошкольном</w:t>
      </w:r>
      <w:r w:rsidRPr="00095A4F">
        <w:rPr>
          <w:rFonts w:asciiTheme="majorHAnsi" w:hAnsiTheme="majorHAnsi" w:cstheme="majorHAnsi"/>
          <w:shd w:val="clear" w:color="auto" w:fill="FFFFFF"/>
        </w:rPr>
        <w:t> возрасте </w:t>
      </w:r>
      <w:r w:rsidRPr="00095A4F">
        <w:rPr>
          <w:rFonts w:asciiTheme="majorHAnsi" w:hAnsiTheme="majorHAnsi" w:cstheme="majorHAnsi"/>
          <w:b/>
          <w:bCs/>
          <w:shd w:val="clear" w:color="auto" w:fill="FFFFFF"/>
        </w:rPr>
        <w:t>игра</w:t>
      </w:r>
      <w:r w:rsidRPr="00095A4F">
        <w:rPr>
          <w:rFonts w:asciiTheme="majorHAnsi" w:hAnsiTheme="majorHAnsi" w:cstheme="majorHAnsi"/>
          <w:shd w:val="clear" w:color="auto" w:fill="FFFFFF"/>
        </w:rPr>
        <w:t> является основным видом деятельности ребенка. </w:t>
      </w:r>
      <w:r w:rsidRPr="00095A4F">
        <w:rPr>
          <w:rFonts w:asciiTheme="majorHAnsi" w:hAnsiTheme="majorHAnsi" w:cstheme="majorHAnsi"/>
          <w:b/>
          <w:bCs/>
          <w:shd w:val="clear" w:color="auto" w:fill="FFFFFF"/>
        </w:rPr>
        <w:t>Игра</w:t>
      </w:r>
      <w:r w:rsidRPr="00095A4F">
        <w:rPr>
          <w:rFonts w:asciiTheme="majorHAnsi" w:hAnsiTheme="majorHAnsi" w:cstheme="majorHAnsi"/>
          <w:shd w:val="clear" w:color="auto" w:fill="FFFFFF"/>
        </w:rPr>
        <w:t> – это спутник детства, инструмент для творческого самовыражения и обогащения личного опыта ребенка, формирования силы воли.</w:t>
      </w:r>
    </w:p>
    <w:p w:rsidR="00587D1C" w:rsidRDefault="00587D1C" w:rsidP="00587D1C">
      <w:pPr>
        <w:pStyle w:val="a3"/>
        <w:jc w:val="right"/>
      </w:pPr>
      <w:r>
        <w:t xml:space="preserve">Воспитатель </w:t>
      </w:r>
      <w:proofErr w:type="spellStart"/>
      <w:r>
        <w:t>Озорнина</w:t>
      </w:r>
      <w:proofErr w:type="spellEnd"/>
      <w:r>
        <w:t xml:space="preserve"> И.С.</w:t>
      </w:r>
    </w:p>
    <w:p w:rsidR="00587D1C" w:rsidRDefault="00587D1C" w:rsidP="00587D1C">
      <w:pPr>
        <w:rPr>
          <w:rFonts w:asciiTheme="majorHAnsi" w:hAnsiTheme="majorHAnsi" w:cstheme="majorHAnsi"/>
          <w:shd w:val="clear" w:color="auto" w:fill="FFFFFF"/>
        </w:rPr>
      </w:pPr>
    </w:p>
    <w:p w:rsidR="00587D1C" w:rsidRDefault="00587D1C" w:rsidP="00587D1C">
      <w:r>
        <w:rPr>
          <w:noProof/>
          <w:lang w:eastAsia="ru-RU"/>
        </w:rPr>
        <w:drawing>
          <wp:inline distT="0" distB="0" distL="0" distR="0">
            <wp:extent cx="2462652" cy="2796540"/>
            <wp:effectExtent l="19050" t="0" r="0" b="0"/>
            <wp:docPr id="4" name="Рисунок 4" descr="C:\Users\для всех\Desktop\озор\Новая папка\IMG-202102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ля всех\Desktop\озор\Новая папка\IMG-20210217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4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52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5C" w:rsidRDefault="003D035C"/>
    <w:sectPr w:rsidR="003D035C" w:rsidSect="003D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87D1C"/>
    <w:rsid w:val="003D035C"/>
    <w:rsid w:val="00587D1C"/>
    <w:rsid w:val="00D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D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2021-02-18T05:24:00Z</dcterms:created>
  <dcterms:modified xsi:type="dcterms:W3CDTF">2021-02-18T05:24:00Z</dcterms:modified>
</cp:coreProperties>
</file>