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55" w:rsidRDefault="009B0855" w:rsidP="009B0855">
      <w:pPr>
        <w:jc w:val="center"/>
        <w:rPr>
          <w:b/>
          <w:sz w:val="32"/>
        </w:rPr>
      </w:pPr>
      <w:r w:rsidRPr="009B0855">
        <w:rPr>
          <w:b/>
          <w:sz w:val="32"/>
        </w:rPr>
        <w:t>Воспитание культурно – гигиенических навыков у дошкольников важная работа воспитателя.</w:t>
      </w:r>
    </w:p>
    <w:p w:rsidR="009B0855" w:rsidRDefault="009B0855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 w:rsidRPr="009B0855">
        <w:rPr>
          <w:rFonts w:ascii="Times New Roman" w:hAnsi="Times New Roman" w:cs="Times New Roman"/>
          <w:sz w:val="28"/>
          <w:szCs w:val="28"/>
        </w:rPr>
        <w:t>Формирование культурн</w:t>
      </w:r>
      <w:proofErr w:type="gramStart"/>
      <w:r w:rsidRPr="009B08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B0855">
        <w:rPr>
          <w:rFonts w:ascii="Times New Roman" w:hAnsi="Times New Roman" w:cs="Times New Roman"/>
          <w:sz w:val="28"/>
          <w:szCs w:val="28"/>
        </w:rPr>
        <w:t xml:space="preserve"> гигиенических навыков у детей процесс долгий и сложный, требующий от педагогов ежедневной работы. Для этого необходимо применять разные формы деятельности педагога.</w:t>
      </w:r>
    </w:p>
    <w:p w:rsidR="00BD3B55" w:rsidRPr="009B0855" w:rsidRDefault="009B0855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0855">
        <w:rPr>
          <w:rFonts w:ascii="Times New Roman" w:hAnsi="Times New Roman" w:cs="Times New Roman"/>
          <w:sz w:val="28"/>
          <w:szCs w:val="28"/>
        </w:rPr>
        <w:t xml:space="preserve">Одна из них игра, которая </w:t>
      </w:r>
      <w:r w:rsidR="007004ED" w:rsidRPr="009B0855">
        <w:rPr>
          <w:rFonts w:ascii="Times New Roman" w:hAnsi="Times New Roman" w:cs="Times New Roman"/>
          <w:sz w:val="28"/>
          <w:szCs w:val="28"/>
        </w:rPr>
        <w:t>является одним из основных методов формирования навыков личной гигиены, многие элементарные трудовые навыки, особенно в области самообслуживания, культурного общения, обращения с вещами, усваиваются в значительной мере в играх. Воспитатель использует художественное</w:t>
      </w:r>
      <w:r w:rsidRPr="009B0855">
        <w:rPr>
          <w:rFonts w:ascii="Times New Roman" w:hAnsi="Times New Roman" w:cs="Times New Roman"/>
          <w:sz w:val="28"/>
          <w:szCs w:val="28"/>
        </w:rPr>
        <w:t xml:space="preserve"> слово, к месту вспоминает знак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004ED" w:rsidRPr="009B0855">
        <w:rPr>
          <w:rFonts w:ascii="Times New Roman" w:hAnsi="Times New Roman" w:cs="Times New Roman"/>
          <w:sz w:val="28"/>
          <w:szCs w:val="28"/>
        </w:rPr>
        <w:t xml:space="preserve">мые </w:t>
      </w:r>
      <w:proofErr w:type="spellStart"/>
      <w:r w:rsidR="007004ED" w:rsidRPr="009B085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004ED" w:rsidRPr="009B0855">
        <w:rPr>
          <w:rFonts w:ascii="Times New Roman" w:hAnsi="Times New Roman" w:cs="Times New Roman"/>
          <w:sz w:val="28"/>
          <w:szCs w:val="28"/>
        </w:rPr>
        <w:t>, поговорки, пословицы, меткие сравнения из любимых художественных произведений. Так же к игровым приемам относятся загадывание загадок. Обучая дошкольников навыкам самообслуживания, важно сохранить стремление детей к самостоятельности, которое является великим достижением ребёнка этого возраста, важнейшим фактором формирования его трудолюбия. Особое терпение и педагогический такт требуется от воспитателя, чтобы не погасить детскую инициативу.</w:t>
      </w:r>
    </w:p>
    <w:p w:rsidR="009B0855" w:rsidRDefault="009B0855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 w:rsidRPr="009B0855">
        <w:rPr>
          <w:rFonts w:ascii="Times New Roman" w:hAnsi="Times New Roman" w:cs="Times New Roman"/>
          <w:sz w:val="28"/>
          <w:szCs w:val="28"/>
        </w:rPr>
        <w:t>Для работы по данному направлению разработаны и составлены методические пособия в помощь воспитателю, которые содержат в себе конкретный практический материал.</w:t>
      </w:r>
    </w:p>
    <w:p w:rsidR="009B0855" w:rsidRDefault="009B0855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«Сборник – стихов, сказок, рассказов»</w:t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197" cy="2299483"/>
            <wp:effectExtent l="0" t="0" r="9525" b="5715"/>
            <wp:docPr id="6" name="Рисунок 6" descr="F:\ЕН\IMG_20201116_14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ЕН\IMG_20201116_142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41" cy="230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«Дидактические игры. Культура поведения за столом»</w:t>
      </w:r>
    </w:p>
    <w:p w:rsidR="009B0855" w:rsidRDefault="009B0855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2413580"/>
            <wp:effectExtent l="0" t="0" r="0" b="6350"/>
            <wp:docPr id="1" name="Рисунок 1" descr="F:\ЕН\IMG_20201116_14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ЕН\IMG_20201116_141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224" cy="241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«Дидактические игры, загадки, стихи, сказки на формирование культурно – гигиенических навыков»</w:t>
      </w:r>
    </w:p>
    <w:p w:rsidR="009B0855" w:rsidRDefault="009B0855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2032489"/>
            <wp:effectExtent l="0" t="0" r="0" b="6350"/>
            <wp:docPr id="2" name="Рисунок 2" descr="F:\ЕН\IMG_20201116_14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ЕН\IMG_20201116_141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72" cy="203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«Картотека бесед для младших дошкольников по воспитанию культурно – гигиенических навыков»</w:t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8395" cy="2038350"/>
            <wp:effectExtent l="0" t="0" r="0" b="0"/>
            <wp:docPr id="3" name="Рисунок 3" descr="F:\ЕН\IMG_20201116_14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ЕН\IMG_20201116_14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28" cy="20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 w:rsidRPr="00AD025D">
        <w:rPr>
          <w:rFonts w:ascii="Times New Roman" w:hAnsi="Times New Roman" w:cs="Times New Roman"/>
          <w:sz w:val="28"/>
          <w:szCs w:val="28"/>
        </w:rPr>
        <w:lastRenderedPageBreak/>
        <w:t xml:space="preserve">«Картотека бесед для </w:t>
      </w:r>
      <w:r>
        <w:rPr>
          <w:rFonts w:ascii="Times New Roman" w:hAnsi="Times New Roman" w:cs="Times New Roman"/>
          <w:sz w:val="28"/>
          <w:szCs w:val="28"/>
        </w:rPr>
        <w:t xml:space="preserve">старших </w:t>
      </w:r>
      <w:r w:rsidRPr="00AD025D">
        <w:rPr>
          <w:rFonts w:ascii="Times New Roman" w:hAnsi="Times New Roman" w:cs="Times New Roman"/>
          <w:sz w:val="28"/>
          <w:szCs w:val="28"/>
        </w:rPr>
        <w:t>дошкольников по воспитанию культурно – гигиенических навыков»</w:t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8372" cy="2305050"/>
            <wp:effectExtent l="0" t="0" r="5715" b="0"/>
            <wp:docPr id="4" name="Рисунок 4" descr="F:\ЕН\IMG_20201116_14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ЕН\IMG_20201116_142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64" cy="230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«Рассказы и сказки о правильном питании»</w:t>
      </w:r>
      <w:bookmarkStart w:id="0" w:name="_GoBack"/>
      <w:bookmarkEnd w:id="0"/>
    </w:p>
    <w:p w:rsidR="00AD025D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8366" cy="2371725"/>
            <wp:effectExtent l="0" t="0" r="0" b="0"/>
            <wp:docPr id="5" name="Рисунок 5" descr="F:\ЕН\IMG_20201116_14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Н\IMG_20201116_142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43" cy="237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5D" w:rsidRPr="009B0855" w:rsidRDefault="00AD025D" w:rsidP="009B08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025D" w:rsidRPr="009B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9A"/>
    <w:rsid w:val="00634B49"/>
    <w:rsid w:val="007004ED"/>
    <w:rsid w:val="009B0855"/>
    <w:rsid w:val="00AD025D"/>
    <w:rsid w:val="00BA649A"/>
    <w:rsid w:val="00B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2020-11-05T05:56:00Z</dcterms:created>
  <dcterms:modified xsi:type="dcterms:W3CDTF">2020-11-17T08:46:00Z</dcterms:modified>
</cp:coreProperties>
</file>