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E52" w:rsidRPr="00EC2E52" w:rsidRDefault="00EC2E52" w:rsidP="00EC2E52">
      <w:pPr>
        <w:widowControl w:val="0"/>
        <w:shd w:val="clear" w:color="auto" w:fill="FFFFFF"/>
        <w:suppressAutoHyphens/>
        <w:spacing w:after="0" w:line="240" w:lineRule="auto"/>
        <w:ind w:firstLine="318"/>
        <w:jc w:val="right"/>
        <w:rPr>
          <w:rFonts w:ascii="Times New Roman" w:eastAsia="Andale Sans UI" w:hAnsi="Times New Roman" w:cs="Tahoma"/>
          <w:color w:val="111111"/>
          <w:kern w:val="1"/>
          <w:sz w:val="24"/>
          <w:szCs w:val="24"/>
          <w:lang w:bidi="en-US"/>
        </w:rPr>
      </w:pPr>
      <w:r w:rsidRPr="00EC2E52">
        <w:rPr>
          <w:rFonts w:ascii="Times New Roman" w:eastAsia="Andale Sans UI" w:hAnsi="Times New Roman" w:cs="Tahoma"/>
          <w:color w:val="111111"/>
          <w:kern w:val="1"/>
          <w:sz w:val="24"/>
          <w:szCs w:val="24"/>
          <w:lang w:bidi="en-US"/>
        </w:rPr>
        <w:t>Баранова Ю. С.,</w:t>
      </w:r>
    </w:p>
    <w:p w:rsidR="00EC2E52" w:rsidRPr="00EC2E52" w:rsidRDefault="00EC2E52" w:rsidP="00EC2E52">
      <w:pPr>
        <w:widowControl w:val="0"/>
        <w:shd w:val="clear" w:color="auto" w:fill="FFFFFF"/>
        <w:suppressAutoHyphens/>
        <w:spacing w:after="0" w:line="240" w:lineRule="auto"/>
        <w:ind w:firstLine="318"/>
        <w:jc w:val="right"/>
        <w:rPr>
          <w:rFonts w:ascii="Times New Roman" w:eastAsia="Andale Sans UI" w:hAnsi="Times New Roman" w:cs="Tahoma"/>
          <w:color w:val="111111"/>
          <w:kern w:val="1"/>
          <w:sz w:val="24"/>
          <w:szCs w:val="24"/>
          <w:lang w:bidi="en-US"/>
        </w:rPr>
      </w:pPr>
      <w:r w:rsidRPr="00EC2E52">
        <w:rPr>
          <w:rFonts w:ascii="Times New Roman" w:eastAsia="Andale Sans UI" w:hAnsi="Times New Roman" w:cs="Tahoma"/>
          <w:color w:val="111111"/>
          <w:kern w:val="1"/>
          <w:sz w:val="24"/>
          <w:szCs w:val="24"/>
          <w:lang w:bidi="en-US"/>
        </w:rPr>
        <w:t xml:space="preserve">воспитатель МКДОУ АГО </w:t>
      </w:r>
    </w:p>
    <w:p w:rsidR="00EC2E52" w:rsidRPr="00EC2E52" w:rsidRDefault="00EC2E52" w:rsidP="00EC2E52">
      <w:pPr>
        <w:widowControl w:val="0"/>
        <w:shd w:val="clear" w:color="auto" w:fill="FFFFFF"/>
        <w:suppressAutoHyphens/>
        <w:spacing w:after="0" w:line="240" w:lineRule="auto"/>
        <w:ind w:firstLine="318"/>
        <w:jc w:val="right"/>
        <w:rPr>
          <w:rFonts w:ascii="Times New Roman" w:eastAsia="Andale Sans UI" w:hAnsi="Times New Roman" w:cs="Tahoma"/>
          <w:color w:val="111111"/>
          <w:kern w:val="1"/>
          <w:sz w:val="24"/>
          <w:szCs w:val="24"/>
          <w:lang w:bidi="en-US"/>
        </w:rPr>
      </w:pPr>
      <w:r w:rsidRPr="00EC2E52">
        <w:rPr>
          <w:rFonts w:ascii="Times New Roman" w:eastAsia="Andale Sans UI" w:hAnsi="Times New Roman" w:cs="Tahoma"/>
          <w:color w:val="111111"/>
          <w:kern w:val="1"/>
          <w:sz w:val="24"/>
          <w:szCs w:val="24"/>
          <w:lang w:bidi="en-US"/>
        </w:rPr>
        <w:t>«Ачитский детский сад «Улыбка» -</w:t>
      </w:r>
    </w:p>
    <w:p w:rsidR="00EC2E52" w:rsidRPr="00EC2E52" w:rsidRDefault="00EC2E52" w:rsidP="00EC2E52">
      <w:pPr>
        <w:widowControl w:val="0"/>
        <w:shd w:val="clear" w:color="auto" w:fill="FFFFFF"/>
        <w:suppressAutoHyphens/>
        <w:spacing w:after="0" w:line="240" w:lineRule="auto"/>
        <w:ind w:firstLine="318"/>
        <w:jc w:val="right"/>
        <w:rPr>
          <w:rFonts w:ascii="Times New Roman" w:eastAsia="Andale Sans UI" w:hAnsi="Times New Roman" w:cs="Tahoma"/>
          <w:color w:val="111111"/>
          <w:kern w:val="1"/>
          <w:sz w:val="24"/>
          <w:szCs w:val="24"/>
          <w:lang w:bidi="en-US"/>
        </w:rPr>
      </w:pPr>
      <w:r w:rsidRPr="00EC2E52">
        <w:rPr>
          <w:rFonts w:ascii="Times New Roman" w:eastAsia="Andale Sans UI" w:hAnsi="Times New Roman" w:cs="Tahoma"/>
          <w:color w:val="111111"/>
          <w:kern w:val="1"/>
          <w:sz w:val="24"/>
          <w:szCs w:val="24"/>
          <w:lang w:bidi="en-US"/>
        </w:rPr>
        <w:t>филиал «Уфимский детский сад</w:t>
      </w:r>
    </w:p>
    <w:p w:rsidR="00EC2E52" w:rsidRDefault="00EC2E52" w:rsidP="00EC2E52">
      <w:pPr>
        <w:widowControl w:val="0"/>
        <w:shd w:val="clear" w:color="auto" w:fill="FFFFFF"/>
        <w:suppressAutoHyphens/>
        <w:spacing w:after="0" w:line="240" w:lineRule="auto"/>
        <w:ind w:firstLine="318"/>
        <w:jc w:val="right"/>
        <w:rPr>
          <w:rFonts w:ascii="Times New Roman" w:eastAsia="Andale Sans UI" w:hAnsi="Times New Roman" w:cs="Tahoma"/>
          <w:color w:val="111111"/>
          <w:kern w:val="1"/>
          <w:sz w:val="24"/>
          <w:szCs w:val="24"/>
          <w:lang w:bidi="en-US"/>
        </w:rPr>
      </w:pPr>
      <w:r w:rsidRPr="00EC2E52">
        <w:rPr>
          <w:rFonts w:ascii="Times New Roman" w:eastAsia="Andale Sans UI" w:hAnsi="Times New Roman" w:cs="Tahoma"/>
          <w:color w:val="111111"/>
          <w:kern w:val="1"/>
          <w:sz w:val="24"/>
          <w:szCs w:val="24"/>
          <w:lang w:bidi="en-US"/>
        </w:rPr>
        <w:t>«Радуга»</w:t>
      </w:r>
    </w:p>
    <w:p w:rsidR="00EC2E52" w:rsidRPr="00EC2E52" w:rsidRDefault="00EC2E52" w:rsidP="00EC2E52">
      <w:pPr>
        <w:widowControl w:val="0"/>
        <w:shd w:val="clear" w:color="auto" w:fill="FFFFFF"/>
        <w:suppressAutoHyphens/>
        <w:spacing w:after="0" w:line="240" w:lineRule="auto"/>
        <w:ind w:firstLine="318"/>
        <w:jc w:val="right"/>
        <w:rPr>
          <w:rFonts w:ascii="Times New Roman" w:eastAsia="Andale Sans UI" w:hAnsi="Times New Roman" w:cs="Tahoma"/>
          <w:color w:val="111111"/>
          <w:kern w:val="1"/>
          <w:sz w:val="24"/>
          <w:szCs w:val="24"/>
          <w:lang w:bidi="en-US"/>
        </w:rPr>
      </w:pPr>
    </w:p>
    <w:p w:rsidR="00EC2E52" w:rsidRDefault="00EC2E52" w:rsidP="00EC2E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EC2E5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«Организация сотрудничества с родителями по правовому воспитанию дошкольников»</w:t>
      </w:r>
    </w:p>
    <w:p w:rsidR="00EC2E52" w:rsidRDefault="00EC2E52" w:rsidP="00EC2E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EC2E52" w:rsidRPr="00EC2E52" w:rsidRDefault="00EC2E52" w:rsidP="00EC2E52">
      <w:pPr>
        <w:pStyle w:val="a3"/>
        <w:spacing w:before="0" w:beforeAutospacing="0" w:after="0" w:afterAutospacing="0"/>
        <w:jc w:val="right"/>
        <w:textAlignment w:val="baseline"/>
      </w:pPr>
      <w:r w:rsidRPr="00EC2E52">
        <w:rPr>
          <w:rFonts w:cs="+mn-cs"/>
          <w:i/>
          <w:iCs/>
          <w:kern w:val="24"/>
        </w:rPr>
        <w:t>«</w:t>
      </w:r>
      <w:r w:rsidRPr="00EC2E52">
        <w:rPr>
          <w:rFonts w:cs="+mn-cs"/>
          <w:bCs/>
          <w:i/>
          <w:iCs/>
          <w:kern w:val="24"/>
        </w:rPr>
        <w:t>Семья для</w:t>
      </w:r>
      <w:r w:rsidRPr="00EC2E52">
        <w:rPr>
          <w:rFonts w:cs="+mn-cs"/>
          <w:b/>
          <w:bCs/>
          <w:i/>
          <w:iCs/>
          <w:kern w:val="24"/>
        </w:rPr>
        <w:t xml:space="preserve"> </w:t>
      </w:r>
      <w:r w:rsidRPr="00EC2E52">
        <w:rPr>
          <w:rFonts w:cs="+mn-cs"/>
          <w:bCs/>
          <w:i/>
          <w:iCs/>
          <w:kern w:val="24"/>
        </w:rPr>
        <w:t>ребенка</w:t>
      </w:r>
      <w:r w:rsidRPr="00EC2E52">
        <w:rPr>
          <w:rFonts w:cs="+mn-cs"/>
          <w:b/>
          <w:bCs/>
          <w:i/>
          <w:iCs/>
          <w:kern w:val="24"/>
        </w:rPr>
        <w:t xml:space="preserve"> </w:t>
      </w:r>
      <w:r w:rsidRPr="00EC2E52">
        <w:rPr>
          <w:rFonts w:cs="+mn-cs"/>
          <w:i/>
          <w:iCs/>
          <w:kern w:val="24"/>
        </w:rPr>
        <w:t>– это источник общественного опыта.</w:t>
      </w:r>
    </w:p>
    <w:p w:rsidR="00EC2E52" w:rsidRPr="00EC2E52" w:rsidRDefault="00EC2E52" w:rsidP="00EC2E52">
      <w:pPr>
        <w:pStyle w:val="a3"/>
        <w:spacing w:before="0" w:beforeAutospacing="0" w:after="0" w:afterAutospacing="0"/>
        <w:jc w:val="right"/>
        <w:textAlignment w:val="baseline"/>
      </w:pPr>
      <w:r w:rsidRPr="00EC2E52">
        <w:rPr>
          <w:rFonts w:cs="+mn-cs"/>
          <w:i/>
          <w:iCs/>
          <w:kern w:val="24"/>
        </w:rPr>
        <w:t>Здесь он находит примеры для подражания</w:t>
      </w:r>
    </w:p>
    <w:p w:rsidR="00EC2E52" w:rsidRPr="00EC2E52" w:rsidRDefault="00EC2E52" w:rsidP="00EC2E52">
      <w:pPr>
        <w:pStyle w:val="a3"/>
        <w:spacing w:before="0" w:beforeAutospacing="0" w:after="0" w:afterAutospacing="0"/>
        <w:jc w:val="right"/>
        <w:textAlignment w:val="baseline"/>
      </w:pPr>
      <w:r w:rsidRPr="00EC2E52">
        <w:rPr>
          <w:rFonts w:cs="+mn-cs"/>
          <w:i/>
          <w:iCs/>
          <w:kern w:val="24"/>
        </w:rPr>
        <w:t>и здесь происходит его социальное рождение.</w:t>
      </w:r>
    </w:p>
    <w:p w:rsidR="00EC2E52" w:rsidRPr="00EC2E52" w:rsidRDefault="00EC2E52" w:rsidP="00EC2E52">
      <w:pPr>
        <w:pStyle w:val="a3"/>
        <w:spacing w:before="0" w:beforeAutospacing="0" w:after="0" w:afterAutospacing="0"/>
        <w:jc w:val="right"/>
        <w:textAlignment w:val="baseline"/>
      </w:pPr>
      <w:r w:rsidRPr="00EC2E52">
        <w:rPr>
          <w:rFonts w:cs="+mn-cs"/>
          <w:i/>
          <w:iCs/>
          <w:kern w:val="24"/>
        </w:rPr>
        <w:t>И если мы хотим вырастить нравственно здоровое поколение, то должны решать</w:t>
      </w:r>
    </w:p>
    <w:p w:rsidR="00EC2E52" w:rsidRPr="00EC2E52" w:rsidRDefault="00EC2E52" w:rsidP="00EC2E52">
      <w:pPr>
        <w:pStyle w:val="a3"/>
        <w:spacing w:before="0" w:beforeAutospacing="0" w:after="0" w:afterAutospacing="0"/>
        <w:jc w:val="right"/>
        <w:textAlignment w:val="baseline"/>
      </w:pPr>
      <w:r w:rsidRPr="00EC2E52">
        <w:rPr>
          <w:rFonts w:cs="+mn-cs"/>
          <w:i/>
          <w:iCs/>
          <w:kern w:val="24"/>
        </w:rPr>
        <w:t>эту проблему «всем миром»: детский сад, семья, общественность»</w:t>
      </w:r>
    </w:p>
    <w:p w:rsidR="00EC2E52" w:rsidRPr="00EC2E52" w:rsidRDefault="00EC2E52" w:rsidP="00EC2E52">
      <w:pPr>
        <w:pStyle w:val="a3"/>
        <w:spacing w:before="0" w:beforeAutospacing="0" w:after="0" w:afterAutospacing="0"/>
        <w:jc w:val="right"/>
        <w:textAlignment w:val="baseline"/>
      </w:pPr>
      <w:r w:rsidRPr="00EC2E52">
        <w:rPr>
          <w:rFonts w:cs="+mn-cs"/>
          <w:bCs/>
          <w:i/>
          <w:iCs/>
          <w:kern w:val="24"/>
        </w:rPr>
        <w:t>В. А. Сухомлинский</w:t>
      </w:r>
    </w:p>
    <w:p w:rsidR="00EC2E52" w:rsidRPr="00EC2E52" w:rsidRDefault="00EC2E52" w:rsidP="00EC2E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EC2E52" w:rsidRDefault="00EC2E52" w:rsidP="00EC2E52">
      <w:pPr>
        <w:spacing w:after="0" w:line="240" w:lineRule="auto"/>
        <w:ind w:firstLine="709"/>
        <w:jc w:val="both"/>
        <w:rPr>
          <w:rFonts w:ascii="Times New Roman" w:eastAsia="Andale Sans UI" w:hAnsi="Times New Roman" w:cs="Tahoma"/>
          <w:color w:val="111111"/>
          <w:kern w:val="1"/>
          <w:sz w:val="24"/>
          <w:szCs w:val="24"/>
          <w:lang w:bidi="en-US"/>
        </w:rPr>
      </w:pPr>
      <w:r w:rsidRPr="00EC2E52">
        <w:rPr>
          <w:rFonts w:ascii="Times New Roman" w:eastAsia="Andale Sans UI" w:hAnsi="Times New Roman" w:cs="Tahoma"/>
          <w:b/>
          <w:bCs/>
          <w:color w:val="111111"/>
          <w:kern w:val="1"/>
          <w:sz w:val="24"/>
          <w:szCs w:val="24"/>
          <w:lang w:bidi="en-US"/>
        </w:rPr>
        <w:t>Аннотация.</w:t>
      </w:r>
      <w:r>
        <w:rPr>
          <w:rFonts w:ascii="Times New Roman" w:eastAsia="Andale Sans UI" w:hAnsi="Times New Roman" w:cs="Tahoma"/>
          <w:b/>
          <w:bCs/>
          <w:color w:val="111111"/>
          <w:kern w:val="1"/>
          <w:sz w:val="24"/>
          <w:szCs w:val="24"/>
          <w:lang w:bidi="en-US"/>
        </w:rPr>
        <w:t xml:space="preserve"> </w:t>
      </w:r>
      <w:r w:rsidRPr="00EC2E52">
        <w:rPr>
          <w:rFonts w:ascii="Times New Roman" w:eastAsia="Andale Sans UI" w:hAnsi="Times New Roman" w:cs="Tahoma"/>
          <w:bCs/>
          <w:color w:val="111111"/>
          <w:kern w:val="1"/>
          <w:sz w:val="24"/>
          <w:szCs w:val="24"/>
          <w:lang w:bidi="en-US"/>
        </w:rPr>
        <w:t>В данной статье описывается организация сотрудничества с родителями по правовому воспитанию дошкольников.</w:t>
      </w:r>
      <w:r>
        <w:rPr>
          <w:rFonts w:ascii="Times New Roman" w:eastAsia="Andale Sans UI" w:hAnsi="Times New Roman" w:cs="Tahoma"/>
          <w:b/>
          <w:bCs/>
          <w:color w:val="111111"/>
          <w:kern w:val="1"/>
          <w:sz w:val="24"/>
          <w:szCs w:val="24"/>
          <w:lang w:bidi="en-US"/>
        </w:rPr>
        <w:t xml:space="preserve"> </w:t>
      </w:r>
      <w:r w:rsidRPr="00EC2E52">
        <w:rPr>
          <w:rFonts w:ascii="Times New Roman" w:eastAsia="Andale Sans UI" w:hAnsi="Times New Roman" w:cs="Tahoma"/>
          <w:color w:val="111111"/>
          <w:kern w:val="1"/>
          <w:sz w:val="24"/>
          <w:szCs w:val="24"/>
          <w:lang w:bidi="en-US"/>
        </w:rPr>
        <w:t xml:space="preserve">Поставлены цели и задачи, которые решают вопросы организации </w:t>
      </w:r>
      <w:proofErr w:type="spellStart"/>
      <w:r w:rsidRPr="00EC2E52">
        <w:rPr>
          <w:rFonts w:ascii="Times New Roman" w:eastAsia="Andale Sans UI" w:hAnsi="Times New Roman" w:cs="Tahoma"/>
          <w:color w:val="111111"/>
          <w:kern w:val="1"/>
          <w:sz w:val="24"/>
          <w:szCs w:val="24"/>
          <w:lang w:bidi="en-US"/>
        </w:rPr>
        <w:t>воспитательно</w:t>
      </w:r>
      <w:proofErr w:type="spellEnd"/>
      <w:r w:rsidRPr="00EC2E52">
        <w:rPr>
          <w:rFonts w:ascii="Times New Roman" w:eastAsia="Andale Sans UI" w:hAnsi="Times New Roman" w:cs="Tahoma"/>
          <w:color w:val="111111"/>
          <w:kern w:val="1"/>
          <w:sz w:val="24"/>
          <w:szCs w:val="24"/>
          <w:lang w:bidi="en-US"/>
        </w:rPr>
        <w:t>- образовательного процесса в совместной работе педагогов и родителей в соответствии с ФГОС ДО и законом «Об образовании в Российской Федерации».</w:t>
      </w:r>
    </w:p>
    <w:p w:rsidR="00EC2E52" w:rsidRDefault="00EC2E52" w:rsidP="00EC2E52">
      <w:pPr>
        <w:spacing w:after="0" w:line="240" w:lineRule="auto"/>
        <w:ind w:firstLine="709"/>
        <w:jc w:val="both"/>
        <w:rPr>
          <w:rFonts w:ascii="Times New Roman" w:eastAsia="Andale Sans UI" w:hAnsi="Times New Roman" w:cs="Tahoma"/>
          <w:bCs/>
          <w:color w:val="111111"/>
          <w:kern w:val="1"/>
          <w:sz w:val="24"/>
          <w:szCs w:val="24"/>
          <w:lang w:bidi="en-US"/>
        </w:rPr>
      </w:pPr>
      <w:r w:rsidRPr="00EC2E52">
        <w:rPr>
          <w:rFonts w:ascii="Times New Roman" w:eastAsia="Andale Sans UI" w:hAnsi="Times New Roman" w:cs="Tahoma"/>
          <w:b/>
          <w:bCs/>
          <w:color w:val="111111"/>
          <w:kern w:val="1"/>
          <w:sz w:val="24"/>
          <w:szCs w:val="24"/>
          <w:lang w:bidi="en-US"/>
        </w:rPr>
        <w:t>Ключевые слова:</w:t>
      </w:r>
      <w:r w:rsidR="00BB3792">
        <w:rPr>
          <w:rFonts w:ascii="Times New Roman" w:eastAsia="Andale Sans UI" w:hAnsi="Times New Roman" w:cs="Tahoma"/>
          <w:b/>
          <w:bCs/>
          <w:color w:val="111111"/>
          <w:kern w:val="1"/>
          <w:sz w:val="24"/>
          <w:szCs w:val="24"/>
          <w:lang w:bidi="en-US"/>
        </w:rPr>
        <w:t xml:space="preserve"> </w:t>
      </w:r>
      <w:r w:rsidR="00BB3792" w:rsidRPr="00BB3792">
        <w:rPr>
          <w:rFonts w:ascii="Times New Roman" w:eastAsia="Andale Sans UI" w:hAnsi="Times New Roman" w:cs="Tahoma"/>
          <w:bCs/>
          <w:color w:val="111111"/>
          <w:kern w:val="1"/>
          <w:sz w:val="24"/>
          <w:szCs w:val="24"/>
          <w:lang w:bidi="en-US"/>
        </w:rPr>
        <w:t>правовое воспитание, правовая культура, декларация прав, защита ребенка, правовая компетентность</w:t>
      </w:r>
      <w:r w:rsidR="00BB3792">
        <w:rPr>
          <w:rFonts w:ascii="Times New Roman" w:eastAsia="Andale Sans UI" w:hAnsi="Times New Roman" w:cs="Tahoma"/>
          <w:bCs/>
          <w:color w:val="111111"/>
          <w:kern w:val="1"/>
          <w:sz w:val="24"/>
          <w:szCs w:val="24"/>
          <w:lang w:bidi="en-US"/>
        </w:rPr>
        <w:t>.</w:t>
      </w:r>
    </w:p>
    <w:p w:rsidR="00BB3792" w:rsidRPr="00BB3792" w:rsidRDefault="00BB3792" w:rsidP="00BB379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B379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Важнейшим достижением системы российского образования за последние десятилетия является ее переориентация на принципы </w:t>
      </w:r>
      <w:proofErr w:type="spellStart"/>
      <w:r w:rsidRPr="00BB3792">
        <w:rPr>
          <w:rFonts w:ascii="Times New Roman" w:eastAsia="Times New Roman" w:hAnsi="Times New Roman" w:cs="Times New Roman"/>
          <w:sz w:val="24"/>
          <w:szCs w:val="28"/>
          <w:lang w:eastAsia="ru-RU"/>
        </w:rPr>
        <w:t>гуманизации</w:t>
      </w:r>
      <w:proofErr w:type="spellEnd"/>
      <w:r w:rsidRPr="00BB379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на воспитание подрастающего поколения в духе общечеловеческих ценностей и идеалов мира. В свете этого определяются две важнейшие задачи: социальная - существенное изменение положения ребенка в России и педагогическая - формирование элементарной правовой культуры юных членов общества.                                      </w:t>
      </w:r>
    </w:p>
    <w:p w:rsidR="00BB3792" w:rsidRPr="00BB3792" w:rsidRDefault="00BB3792" w:rsidP="00BB379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B3792">
        <w:rPr>
          <w:rFonts w:ascii="Times New Roman" w:eastAsia="Times New Roman" w:hAnsi="Times New Roman" w:cs="Times New Roman"/>
          <w:sz w:val="24"/>
          <w:szCs w:val="28"/>
          <w:lang w:eastAsia="ru-RU"/>
        </w:rPr>
        <w:t>Дети – самое дорогое, что есть в любом обществе, вне зависимости от политического строя и религиозного вероисповедания. Понимая это, педагоги стоят перед решением важнейшей проблемы: как защитить права ребенка, спасти поколение, которое должно нас сменить? Социальные, экономические и идеологические изменения, происходящие в России в настоящее время, не могут оставить без изменения систему дошкольного воспитания и обучения. И вопрос об обязательном обеспечении интересов и прав детей, создание необходимых условий для развития, защиты и обеспечения активного участия подрастающего поколения на первом месте. К основным международным документам ООН, касающимся защиты прав детей, относятся:</w:t>
      </w:r>
    </w:p>
    <w:p w:rsidR="00BB3792" w:rsidRPr="00BB3792" w:rsidRDefault="00BB3792" w:rsidP="00BB379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B3792">
        <w:rPr>
          <w:rFonts w:ascii="Times New Roman" w:eastAsia="Times New Roman" w:hAnsi="Times New Roman" w:cs="Times New Roman"/>
          <w:sz w:val="24"/>
          <w:szCs w:val="28"/>
          <w:lang w:eastAsia="ru-RU"/>
        </w:rPr>
        <w:t>- Декларация прав ребенка (1959);</w:t>
      </w:r>
    </w:p>
    <w:p w:rsidR="00BB3792" w:rsidRPr="00BB3792" w:rsidRDefault="00BB3792" w:rsidP="00BB379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B3792">
        <w:rPr>
          <w:rFonts w:ascii="Times New Roman" w:eastAsia="Times New Roman" w:hAnsi="Times New Roman" w:cs="Times New Roman"/>
          <w:sz w:val="24"/>
          <w:szCs w:val="28"/>
          <w:lang w:eastAsia="ru-RU"/>
        </w:rPr>
        <w:t>- Конвенция ООН о правах ребенка (1989);</w:t>
      </w:r>
    </w:p>
    <w:p w:rsidR="00BB3792" w:rsidRPr="00BB3792" w:rsidRDefault="00BB3792" w:rsidP="00BB379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B379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 Всемирная декларация об обеспечении выживания, защиты и развития детей (1990). </w:t>
      </w:r>
    </w:p>
    <w:p w:rsidR="00BB3792" w:rsidRPr="00BB3792" w:rsidRDefault="00BB3792" w:rsidP="00BB379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B3792">
        <w:rPr>
          <w:rFonts w:ascii="Times New Roman" w:eastAsia="Times New Roman" w:hAnsi="Times New Roman" w:cs="Times New Roman"/>
          <w:sz w:val="24"/>
          <w:szCs w:val="28"/>
          <w:lang w:eastAsia="ru-RU"/>
        </w:rPr>
        <w:t>Сейчас в нашем обществе значительно возрастает роль правового образования граждан, растет ответственность человека за свою судьбу. Правовые нормы позволяют упорядочить общественные отношения, поведение людей. Они определяют, что «можно», а что «нельзя», каким образом надо поступать в той или иной ситуации. С первых шагов, которые ребенок делает самостоятельно, выбирая способы поведения, знание норм права должно оказывать ему помощь.</w:t>
      </w:r>
    </w:p>
    <w:p w:rsidR="00BB3792" w:rsidRPr="00BB3792" w:rsidRDefault="00BB3792" w:rsidP="00BB379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B3792">
        <w:rPr>
          <w:rFonts w:ascii="Times New Roman" w:eastAsia="Times New Roman" w:hAnsi="Times New Roman" w:cs="Times New Roman"/>
          <w:sz w:val="24"/>
          <w:szCs w:val="28"/>
          <w:lang w:eastAsia="ru-RU"/>
        </w:rPr>
        <w:t>Для осуществления работы в дошкольном образовательном учреждении необходимо распределение обязанностей и закрепление их в функциональных обязанностях каждого сотрудника. Организующим началом будет выступать планирование работы дошкольного образовательного учреждения по охране прав ребенка на всех его уровнях.</w:t>
      </w:r>
    </w:p>
    <w:p w:rsidR="00BB3792" w:rsidRPr="00BB3792" w:rsidRDefault="00BB3792" w:rsidP="00BB379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B3792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 xml:space="preserve">Сотрудничество дошкольного образовательного учреждения с семьей должно строиться на взаимопонимании и взаимоуважении. Воспитатели дошкольного образовательного учреждения должны осуществлять педагогическую поддержку семьи, формировать их родительскую позицию и оказывать помощь в осуществлении родительских функций. Учить родителей понимать своего ребенка и принимать его таким, какой он есть, общаться с ним. В разнообразных формах работы с семьей необходимо давать знания правовых документов. Проводить профилактику мероприятий по предотвращению жестокого обращения с детьми. Педагогический коллектив дошкольного образовательного учреждения должен обладать правовой, психолого-педагогической и методической компетенцией по организации разнообразных форм работы с родителями и детьми по охране прав детей. Продуктивность работы будет зависеть от принимаемых активных методов обучения (решение проблемных ситуаций, дискуссии, мозговой штурм, анализ деятельности и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т.д.)</w:t>
      </w:r>
    </w:p>
    <w:p w:rsidR="00BB3792" w:rsidRDefault="00BB3792" w:rsidP="00BB3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B3792">
        <w:rPr>
          <w:rFonts w:ascii="Times New Roman" w:eastAsia="Times New Roman" w:hAnsi="Times New Roman" w:cs="Times New Roman"/>
          <w:sz w:val="24"/>
          <w:szCs w:val="28"/>
          <w:lang w:eastAsia="ru-RU"/>
        </w:rPr>
        <w:t>Компетентный педагог, ставящий своей задачей профилактику нарушения прав ребенка в семье, прежде всего, должен выступать для родителя определенной моделью уважительного и доброжелательного поведения с ребенком.</w:t>
      </w:r>
    </w:p>
    <w:p w:rsidR="00BB3792" w:rsidRPr="00BB3792" w:rsidRDefault="00BB3792" w:rsidP="00BB379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B3792">
        <w:rPr>
          <w:rFonts w:ascii="Times New Roman" w:eastAsia="Times New Roman" w:hAnsi="Times New Roman" w:cs="Times New Roman"/>
          <w:sz w:val="24"/>
          <w:szCs w:val="28"/>
          <w:lang w:eastAsia="ru-RU"/>
        </w:rPr>
        <w:t>Формирование человека начинается с раннего детства, и дети усваивают ценности того общества, в котором живут. Именно в детстве закладываются основы не только знаний, но и норм поведения, убеждений, привычек, потребностей личности. Немалую роль в этом призвано сыграть правовое образование всех участников педагогического процесса. В правовых нормах четко формулируются правила (разрешение, требование, запрет), условия их применения, указываются на правомерный способ действия. Вследствие этого человек, усвоивший правовые нормы, действует более четко, уверенно, результативно. Ребенок, приученный в дошкольные годы искать и находить взаимоприемлемые решения в согласии с другими, в своей взрослой жизни не будет прибегать к ущемлению прав и свобод других людей. Поэтому ДОО строит свою деятельность таким образом, чтобы идеи и принципы Конвенции усваивались не только в их правовом содержании, но и становились нравственной основой общения с другими людьми, регулятором жизнедеятельности.</w:t>
      </w:r>
    </w:p>
    <w:p w:rsidR="00D02BD2" w:rsidRPr="00D02BD2" w:rsidRDefault="00D02BD2" w:rsidP="00D02BD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D02BD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Особенности работы с родителями по правовому образованию.</w:t>
      </w:r>
    </w:p>
    <w:p w:rsidR="00D02BD2" w:rsidRPr="00D02BD2" w:rsidRDefault="00D02BD2" w:rsidP="00D02BD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02BD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Всестороннее гармоническое развитие детской личности в современных условиях требует единства, согласованности всей системы </w:t>
      </w:r>
      <w:proofErr w:type="spellStart"/>
      <w:r w:rsidRPr="00D02BD2">
        <w:rPr>
          <w:rFonts w:ascii="Times New Roman" w:eastAsia="Times New Roman" w:hAnsi="Times New Roman" w:cs="Times New Roman"/>
          <w:sz w:val="24"/>
          <w:szCs w:val="28"/>
          <w:lang w:eastAsia="ru-RU"/>
        </w:rPr>
        <w:t>воспитательно</w:t>
      </w:r>
      <w:proofErr w:type="spellEnd"/>
      <w:r w:rsidRPr="00D02BD2">
        <w:rPr>
          <w:rFonts w:ascii="Times New Roman" w:eastAsia="Times New Roman" w:hAnsi="Times New Roman" w:cs="Times New Roman"/>
          <w:sz w:val="24"/>
          <w:szCs w:val="28"/>
          <w:lang w:eastAsia="ru-RU"/>
        </w:rPr>
        <w:t>-образовательных воздействий взрослых на ребёнка. Роль семьи в воспитании, образовании детей трудно переоценить. Ведь семья как ячейка общества имеет огромное влияние на развитие личности ребёнка, на формирование у него нравственных начал, характера, умения жить в обществе. Понимая, что частью работы ДОО является пропаганда педагогических знаний среди родителей, педагогический коллектив детского сада нацелен на сотрудничество с родителями. Педагогический коллектив исходит из того, что именно роль семьи несравнима по своей силе ни с какими другими социальными институтами, ибо именно в семье формируется и развивается личность ребёнка. Родители также являются участниками воспитательного процесса. Именно в семье закладываются основы нравственности человека, формируются нормы поведения, раскрывается внутренний мир и индивидуальные качества личности.</w:t>
      </w:r>
    </w:p>
    <w:p w:rsidR="00D02BD2" w:rsidRPr="00D02BD2" w:rsidRDefault="00D02BD2" w:rsidP="00D02BD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02BD2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Работа с родителями проводится поэтапно:</w:t>
      </w:r>
    </w:p>
    <w:p w:rsidR="00D02BD2" w:rsidRPr="00D02BD2" w:rsidRDefault="00D02BD2" w:rsidP="00D02BD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02BD2">
        <w:rPr>
          <w:rFonts w:ascii="Times New Roman" w:eastAsia="Times New Roman" w:hAnsi="Times New Roman" w:cs="Times New Roman"/>
          <w:sz w:val="24"/>
          <w:szCs w:val="28"/>
          <w:lang w:eastAsia="ru-RU"/>
        </w:rPr>
        <w:t>- ознакомление родителей с ДОО, с группой, с основными правовыми документами по правам детей;</w:t>
      </w:r>
    </w:p>
    <w:p w:rsidR="00D02BD2" w:rsidRPr="00D02BD2" w:rsidRDefault="00D02BD2" w:rsidP="00D02BD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02BD2">
        <w:rPr>
          <w:rFonts w:ascii="Times New Roman" w:eastAsia="Times New Roman" w:hAnsi="Times New Roman" w:cs="Times New Roman"/>
          <w:sz w:val="24"/>
          <w:szCs w:val="28"/>
          <w:lang w:eastAsia="ru-RU"/>
        </w:rPr>
        <w:t>- планирование работы по правовому образованию родителей и её проведение;</w:t>
      </w:r>
    </w:p>
    <w:p w:rsidR="00D02BD2" w:rsidRPr="00D02BD2" w:rsidRDefault="00D02BD2" w:rsidP="00D02BD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02BD2">
        <w:rPr>
          <w:rFonts w:ascii="Times New Roman" w:eastAsia="Times New Roman" w:hAnsi="Times New Roman" w:cs="Times New Roman"/>
          <w:sz w:val="24"/>
          <w:szCs w:val="28"/>
          <w:lang w:eastAsia="ru-RU"/>
        </w:rPr>
        <w:t>- участие родителей в родительских собраниях, днях открытых </w:t>
      </w:r>
      <w:hyperlink r:id="rId6" w:tgtFrame="_blank" w:history="1">
        <w:r w:rsidRPr="00D02BD2">
          <w:rPr>
            <w:rFonts w:ascii="Times New Roman" w:eastAsia="Times New Roman" w:hAnsi="Times New Roman" w:cs="Times New Roman"/>
            <w:bCs/>
            <w:sz w:val="24"/>
            <w:szCs w:val="28"/>
            <w:lang w:eastAsia="ru-RU"/>
          </w:rPr>
          <w:t>дверей</w:t>
        </w:r>
      </w:hyperlink>
      <w:r w:rsidRPr="00D02BD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встречах за круглым </w:t>
      </w:r>
      <w:hyperlink r:id="rId7" w:tgtFrame="_blank" w:history="1">
        <w:r w:rsidRPr="00D02BD2">
          <w:rPr>
            <w:rFonts w:ascii="Times New Roman" w:eastAsia="Times New Roman" w:hAnsi="Times New Roman" w:cs="Times New Roman"/>
            <w:bCs/>
            <w:sz w:val="24"/>
            <w:szCs w:val="28"/>
            <w:lang w:eastAsia="ru-RU"/>
          </w:rPr>
          <w:t>столом</w:t>
        </w:r>
      </w:hyperlink>
      <w:r w:rsidRPr="00D02BD2">
        <w:rPr>
          <w:rFonts w:ascii="Times New Roman" w:eastAsia="Times New Roman" w:hAnsi="Times New Roman" w:cs="Times New Roman"/>
          <w:sz w:val="24"/>
          <w:szCs w:val="28"/>
          <w:lang w:eastAsia="ru-RU"/>
        </w:rPr>
        <w:t> и других мероприятиях;</w:t>
      </w:r>
    </w:p>
    <w:p w:rsidR="00D02BD2" w:rsidRPr="00D02BD2" w:rsidRDefault="00D02BD2" w:rsidP="00D02BD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02BD2">
        <w:rPr>
          <w:rFonts w:ascii="Times New Roman" w:eastAsia="Times New Roman" w:hAnsi="Times New Roman" w:cs="Times New Roman"/>
          <w:sz w:val="24"/>
          <w:szCs w:val="28"/>
          <w:lang w:eastAsia="ru-RU"/>
        </w:rPr>
        <w:t>- посещение семей;</w:t>
      </w:r>
    </w:p>
    <w:p w:rsidR="00D02BD2" w:rsidRPr="00D02BD2" w:rsidRDefault="00D02BD2" w:rsidP="00D02BD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02BD2">
        <w:rPr>
          <w:rFonts w:ascii="Times New Roman" w:eastAsia="Times New Roman" w:hAnsi="Times New Roman" w:cs="Times New Roman"/>
          <w:sz w:val="24"/>
          <w:szCs w:val="28"/>
          <w:lang w:eastAsia="ru-RU"/>
        </w:rPr>
        <w:t>- анализ промежуточных и конечных результатов работы с родителями.</w:t>
      </w:r>
    </w:p>
    <w:p w:rsidR="00D02BD2" w:rsidRPr="00D02BD2" w:rsidRDefault="00D02BD2" w:rsidP="00D02BD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02BD2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Работа с родителями по правовому образованию носит дифференцированный характер. При этом соблюдается ряд условий:</w:t>
      </w:r>
    </w:p>
    <w:p w:rsidR="00D02BD2" w:rsidRPr="00D02BD2" w:rsidRDefault="00D02BD2" w:rsidP="00D02BD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02BD2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- взаимная заинтересованность в партнёрстве педагога и родителей;</w:t>
      </w:r>
    </w:p>
    <w:p w:rsidR="00D02BD2" w:rsidRPr="00D02BD2" w:rsidRDefault="00D02BD2" w:rsidP="00D02BD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02BD2">
        <w:rPr>
          <w:rFonts w:ascii="Times New Roman" w:eastAsia="Times New Roman" w:hAnsi="Times New Roman" w:cs="Times New Roman"/>
          <w:sz w:val="24"/>
          <w:szCs w:val="28"/>
          <w:lang w:eastAsia="ru-RU"/>
        </w:rPr>
        <w:t>- доброжелательность, тактичность в отношениях;</w:t>
      </w:r>
    </w:p>
    <w:p w:rsidR="00D02BD2" w:rsidRPr="00D02BD2" w:rsidRDefault="00D02BD2" w:rsidP="00D02BD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02BD2">
        <w:rPr>
          <w:rFonts w:ascii="Times New Roman" w:eastAsia="Times New Roman" w:hAnsi="Times New Roman" w:cs="Times New Roman"/>
          <w:sz w:val="24"/>
          <w:szCs w:val="28"/>
          <w:lang w:eastAsia="ru-RU"/>
        </w:rPr>
        <w:t>- взаимное доверие во взаимоотношениях между педагогом и родителями;</w:t>
      </w:r>
    </w:p>
    <w:p w:rsidR="00D02BD2" w:rsidRPr="00D02BD2" w:rsidRDefault="00D02BD2" w:rsidP="00D02BD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02BD2">
        <w:rPr>
          <w:rFonts w:ascii="Times New Roman" w:eastAsia="Times New Roman" w:hAnsi="Times New Roman" w:cs="Times New Roman"/>
          <w:sz w:val="24"/>
          <w:szCs w:val="28"/>
          <w:lang w:eastAsia="ru-RU"/>
        </w:rPr>
        <w:t>- учёт своеобразия условий жизни каждой семьи, возраста родителей, уровня подготовленности в вопросах воспитания и правовых знаний;</w:t>
      </w:r>
    </w:p>
    <w:p w:rsidR="00D02BD2" w:rsidRPr="00D02BD2" w:rsidRDefault="00D02BD2" w:rsidP="00D02BD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02BD2">
        <w:rPr>
          <w:rFonts w:ascii="Times New Roman" w:eastAsia="Times New Roman" w:hAnsi="Times New Roman" w:cs="Times New Roman"/>
          <w:sz w:val="24"/>
          <w:szCs w:val="28"/>
          <w:lang w:eastAsia="ru-RU"/>
        </w:rPr>
        <w:t>- сочетание индивидуального подхода к каждой семье с организацией работы со всеми родителями группы;</w:t>
      </w:r>
    </w:p>
    <w:p w:rsidR="00D02BD2" w:rsidRPr="00D02BD2" w:rsidRDefault="00D02BD2" w:rsidP="00D02BD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02BD2">
        <w:rPr>
          <w:rFonts w:ascii="Times New Roman" w:eastAsia="Times New Roman" w:hAnsi="Times New Roman" w:cs="Times New Roman"/>
          <w:sz w:val="24"/>
          <w:szCs w:val="28"/>
          <w:lang w:eastAsia="ru-RU"/>
        </w:rPr>
        <w:t>- использование индивидуальных и групповых форм работы по правовому образованию родителей</w:t>
      </w:r>
    </w:p>
    <w:p w:rsidR="00D02BD2" w:rsidRPr="00D02BD2" w:rsidRDefault="00D02BD2" w:rsidP="00D02BD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02BD2">
        <w:rPr>
          <w:rFonts w:ascii="Times New Roman" w:eastAsia="Times New Roman" w:hAnsi="Times New Roman" w:cs="Times New Roman"/>
          <w:sz w:val="24"/>
          <w:szCs w:val="28"/>
          <w:lang w:eastAsia="ru-RU"/>
        </w:rPr>
        <w:t>- одновременное влияние на родителей и детей;</w:t>
      </w:r>
    </w:p>
    <w:p w:rsidR="00D02BD2" w:rsidRPr="00D02BD2" w:rsidRDefault="00D02BD2" w:rsidP="00D02BD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02BD2">
        <w:rPr>
          <w:rFonts w:ascii="Times New Roman" w:eastAsia="Times New Roman" w:hAnsi="Times New Roman" w:cs="Times New Roman"/>
          <w:sz w:val="24"/>
          <w:szCs w:val="28"/>
          <w:lang w:eastAsia="ru-RU"/>
        </w:rPr>
        <w:t>- обеспечение определённой последовательности в работе с родителями.</w:t>
      </w:r>
    </w:p>
    <w:p w:rsidR="00D02BD2" w:rsidRPr="00D02BD2" w:rsidRDefault="00D02BD2" w:rsidP="00D02BD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02BD2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Основными формами работы по правовому образованию родителей и повышению их педагогических и правовых знаний являются:</w:t>
      </w:r>
    </w:p>
    <w:p w:rsidR="00D02BD2" w:rsidRPr="00D02BD2" w:rsidRDefault="00D02BD2" w:rsidP="00D02BD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02BD2">
        <w:rPr>
          <w:rFonts w:ascii="Times New Roman" w:eastAsia="Times New Roman" w:hAnsi="Times New Roman" w:cs="Times New Roman"/>
          <w:sz w:val="24"/>
          <w:szCs w:val="28"/>
          <w:lang w:eastAsia="ru-RU"/>
        </w:rPr>
        <w:t>- знакомство с родителями на первом общем родительском собрании;</w:t>
      </w:r>
    </w:p>
    <w:p w:rsidR="00D02BD2" w:rsidRPr="00D02BD2" w:rsidRDefault="00D02BD2" w:rsidP="00D02BD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02BD2">
        <w:rPr>
          <w:rFonts w:ascii="Times New Roman" w:eastAsia="Times New Roman" w:hAnsi="Times New Roman" w:cs="Times New Roman"/>
          <w:sz w:val="24"/>
          <w:szCs w:val="28"/>
          <w:lang w:eastAsia="ru-RU"/>
        </w:rPr>
        <w:t>- опрос родителей для выявления индивидуальных особенностей ребёнка;</w:t>
      </w:r>
    </w:p>
    <w:p w:rsidR="00D02BD2" w:rsidRPr="00D02BD2" w:rsidRDefault="00D02BD2" w:rsidP="00D02BD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02BD2">
        <w:rPr>
          <w:rFonts w:ascii="Times New Roman" w:eastAsia="Times New Roman" w:hAnsi="Times New Roman" w:cs="Times New Roman"/>
          <w:sz w:val="24"/>
          <w:szCs w:val="28"/>
          <w:lang w:eastAsia="ru-RU"/>
        </w:rPr>
        <w:t>- анкетирование и тестирование родителей;</w:t>
      </w:r>
    </w:p>
    <w:p w:rsidR="00D02BD2" w:rsidRPr="00D02BD2" w:rsidRDefault="00D02BD2" w:rsidP="00D02B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02BD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- вечера вопросов и ответов;</w:t>
      </w:r>
    </w:p>
    <w:p w:rsidR="00D02BD2" w:rsidRPr="00D02BD2" w:rsidRDefault="00D02BD2" w:rsidP="00D02BD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02BD2">
        <w:rPr>
          <w:rFonts w:ascii="Times New Roman" w:eastAsia="Times New Roman" w:hAnsi="Times New Roman" w:cs="Times New Roman"/>
          <w:sz w:val="24"/>
          <w:szCs w:val="28"/>
          <w:lang w:eastAsia="ru-RU"/>
        </w:rPr>
        <w:t>- индивидуальные беседы с родителями;</w:t>
      </w:r>
    </w:p>
    <w:p w:rsidR="00D02BD2" w:rsidRPr="00D02BD2" w:rsidRDefault="00D02BD2" w:rsidP="00D02BD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02BD2">
        <w:rPr>
          <w:rFonts w:ascii="Times New Roman" w:eastAsia="Times New Roman" w:hAnsi="Times New Roman" w:cs="Times New Roman"/>
          <w:sz w:val="24"/>
          <w:szCs w:val="28"/>
          <w:lang w:eastAsia="ru-RU"/>
        </w:rPr>
        <w:t>- изучение и ознакомление родителей с основными документами по правам детей и обязанностям родителей;</w:t>
      </w:r>
    </w:p>
    <w:p w:rsidR="00D02BD2" w:rsidRPr="00D02BD2" w:rsidRDefault="00D02BD2" w:rsidP="00D02BD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02BD2">
        <w:rPr>
          <w:rFonts w:ascii="Times New Roman" w:eastAsia="Times New Roman" w:hAnsi="Times New Roman" w:cs="Times New Roman"/>
          <w:sz w:val="24"/>
          <w:szCs w:val="28"/>
          <w:lang w:eastAsia="ru-RU"/>
        </w:rPr>
        <w:t>- совместные мероприятия с родителями, их участие в выставках рисунков, лепки;</w:t>
      </w:r>
    </w:p>
    <w:p w:rsidR="00D02BD2" w:rsidRPr="00D02BD2" w:rsidRDefault="00D02BD2" w:rsidP="00D02BD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02BD2">
        <w:rPr>
          <w:rFonts w:ascii="Times New Roman" w:eastAsia="Times New Roman" w:hAnsi="Times New Roman" w:cs="Times New Roman"/>
          <w:sz w:val="24"/>
          <w:szCs w:val="28"/>
          <w:lang w:eastAsia="ru-RU"/>
        </w:rPr>
        <w:t>- использование библиотечки юридической литературы и наглядной пропаганды;</w:t>
      </w:r>
    </w:p>
    <w:p w:rsidR="00D02BD2" w:rsidRPr="00D02BD2" w:rsidRDefault="00D02BD2" w:rsidP="00D02BD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02BD2">
        <w:rPr>
          <w:rFonts w:ascii="Times New Roman" w:eastAsia="Times New Roman" w:hAnsi="Times New Roman" w:cs="Times New Roman"/>
          <w:sz w:val="24"/>
          <w:szCs w:val="28"/>
          <w:lang w:eastAsia="ru-RU"/>
        </w:rPr>
        <w:t>- изучение памяток для родителей;</w:t>
      </w:r>
    </w:p>
    <w:p w:rsidR="00D02BD2" w:rsidRPr="00D02BD2" w:rsidRDefault="00D02BD2" w:rsidP="00D02BD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02BD2">
        <w:rPr>
          <w:rFonts w:ascii="Times New Roman" w:eastAsia="Times New Roman" w:hAnsi="Times New Roman" w:cs="Times New Roman"/>
          <w:sz w:val="24"/>
          <w:szCs w:val="28"/>
          <w:lang w:eastAsia="ru-RU"/>
        </w:rPr>
        <w:t>- дни открытых </w:t>
      </w:r>
      <w:hyperlink r:id="rId8" w:tgtFrame="_blank" w:history="1">
        <w:r w:rsidRPr="00D02BD2">
          <w:rPr>
            <w:rFonts w:ascii="Times New Roman" w:eastAsia="Times New Roman" w:hAnsi="Times New Roman" w:cs="Times New Roman"/>
            <w:bCs/>
            <w:sz w:val="24"/>
            <w:szCs w:val="28"/>
            <w:lang w:eastAsia="ru-RU"/>
          </w:rPr>
          <w:t>дверей</w:t>
        </w:r>
      </w:hyperlink>
      <w:r w:rsidRPr="00D02BD2">
        <w:rPr>
          <w:rFonts w:ascii="Times New Roman" w:eastAsia="Times New Roman" w:hAnsi="Times New Roman" w:cs="Times New Roman"/>
          <w:sz w:val="24"/>
          <w:szCs w:val="28"/>
          <w:lang w:eastAsia="ru-RU"/>
        </w:rPr>
        <w:t>;</w:t>
      </w:r>
      <w:bookmarkStart w:id="0" w:name="_GoBack"/>
      <w:bookmarkEnd w:id="0"/>
    </w:p>
    <w:p w:rsidR="00D02BD2" w:rsidRPr="00D02BD2" w:rsidRDefault="00D02BD2" w:rsidP="00D02BD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02BD2">
        <w:rPr>
          <w:rFonts w:ascii="Times New Roman" w:eastAsia="Times New Roman" w:hAnsi="Times New Roman" w:cs="Times New Roman"/>
          <w:sz w:val="24"/>
          <w:szCs w:val="28"/>
          <w:lang w:eastAsia="ru-RU"/>
        </w:rPr>
        <w:t>- круглые </w:t>
      </w:r>
      <w:hyperlink r:id="rId9" w:tgtFrame="_blank" w:history="1">
        <w:r w:rsidRPr="00D02BD2">
          <w:rPr>
            <w:rFonts w:ascii="Times New Roman" w:eastAsia="Times New Roman" w:hAnsi="Times New Roman" w:cs="Times New Roman"/>
            <w:bCs/>
            <w:sz w:val="24"/>
            <w:szCs w:val="28"/>
            <w:lang w:eastAsia="ru-RU"/>
          </w:rPr>
          <w:t>столы</w:t>
        </w:r>
      </w:hyperlink>
      <w:r w:rsidRPr="00D02BD2">
        <w:rPr>
          <w:rFonts w:ascii="Times New Roman" w:eastAsia="Times New Roman" w:hAnsi="Times New Roman" w:cs="Times New Roman"/>
          <w:sz w:val="24"/>
          <w:szCs w:val="28"/>
          <w:lang w:eastAsia="ru-RU"/>
        </w:rPr>
        <w:t>, лекции, беседы;</w:t>
      </w:r>
    </w:p>
    <w:p w:rsidR="00D02BD2" w:rsidRPr="00D02BD2" w:rsidRDefault="00D02BD2" w:rsidP="00D02BD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02BD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 обмен опытом по повышению юридических знаний и правовой культуры. </w:t>
      </w:r>
    </w:p>
    <w:p w:rsidR="00D02BD2" w:rsidRPr="00D02BD2" w:rsidRDefault="00D02BD2" w:rsidP="00D02BD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02BD2">
        <w:rPr>
          <w:rFonts w:ascii="Times New Roman" w:eastAsia="Times New Roman" w:hAnsi="Times New Roman" w:cs="Times New Roman"/>
          <w:sz w:val="24"/>
          <w:szCs w:val="28"/>
          <w:lang w:eastAsia="ru-RU"/>
        </w:rPr>
        <w:t>Установление тесного сотрудничества родителей и педагогического коллектива ДОО играет важную роль в активизации и обогащении воспитательных умений родителей, поддерживает их уверенность в собственных педагогических возможностях, вызывает стремление к повышению своего правового образования.</w:t>
      </w:r>
    </w:p>
    <w:p w:rsidR="00D02BD2" w:rsidRPr="00D02BD2" w:rsidRDefault="00D02BD2" w:rsidP="00D02BD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02BD2">
        <w:rPr>
          <w:rFonts w:ascii="Times New Roman" w:eastAsia="Times New Roman" w:hAnsi="Times New Roman" w:cs="Times New Roman"/>
          <w:sz w:val="24"/>
          <w:szCs w:val="28"/>
          <w:lang w:eastAsia="ru-RU"/>
        </w:rPr>
        <w:t>Подводя итоги нашей работы, можно отметить, что работа по защите прав и достоинств ребенка в ДОО значима и необходима. Постепенное осознание своих прав и обязанностей способствует утверждению жизненных позиций дошкольника: он учится быть свободным, уважать себя и других людей, понимать их чувства, поступки и мысли. Главное в работе с родителями – постепенность, высокое доверие, уважение, поиск новых путей взаимопонимания.</w:t>
      </w:r>
    </w:p>
    <w:p w:rsidR="00D02BD2" w:rsidRDefault="00D02BD2" w:rsidP="00D02BD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>Библиографический список:</w:t>
      </w:r>
    </w:p>
    <w:p w:rsidR="00D02BD2" w:rsidRPr="00D02BD2" w:rsidRDefault="00D02BD2" w:rsidP="00D02BD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</w:p>
    <w:p w:rsidR="00D02BD2" w:rsidRPr="00D02BD2" w:rsidRDefault="00D02BD2" w:rsidP="00D02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02BD2">
        <w:rPr>
          <w:rFonts w:ascii="Times New Roman" w:eastAsia="Times New Roman" w:hAnsi="Times New Roman" w:cs="Times New Roman"/>
          <w:sz w:val="24"/>
          <w:szCs w:val="28"/>
          <w:lang w:eastAsia="ru-RU"/>
        </w:rPr>
        <w:t>1.Борисова. О «Правовое образование дошкольников». «Ребенок в детском саду». 2002 №4.</w:t>
      </w:r>
    </w:p>
    <w:p w:rsidR="00D02BD2" w:rsidRDefault="00D02BD2" w:rsidP="00D02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02BD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2. </w:t>
      </w:r>
      <w:proofErr w:type="spellStart"/>
      <w:r w:rsidRPr="00D02BD2">
        <w:rPr>
          <w:rFonts w:ascii="Times New Roman" w:eastAsia="Times New Roman" w:hAnsi="Times New Roman" w:cs="Times New Roman"/>
          <w:sz w:val="24"/>
          <w:szCs w:val="28"/>
          <w:lang w:eastAsia="ru-RU"/>
        </w:rPr>
        <w:t>Голицина</w:t>
      </w:r>
      <w:proofErr w:type="spellEnd"/>
      <w:r w:rsidRPr="00D02BD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Н.С., Огнева Л.Д. «Ознакомление старших дошкольников с конвенцией о правах ребенка» (Москва, «Скрипторий 2003», 2006)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D02BD2" w:rsidRPr="00D02BD2" w:rsidRDefault="00D02BD2" w:rsidP="00D02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02BD2">
        <w:rPr>
          <w:rFonts w:ascii="Times New Roman" w:eastAsia="Times New Roman" w:hAnsi="Times New Roman" w:cs="Times New Roman"/>
          <w:sz w:val="24"/>
          <w:szCs w:val="28"/>
          <w:lang w:eastAsia="ru-RU"/>
        </w:rPr>
        <w:t>Журнал «Воспитатель» №11, 2008. Григорьева Л.А. Защитим права ребенка.</w:t>
      </w:r>
    </w:p>
    <w:p w:rsidR="00D02BD2" w:rsidRPr="00D02BD2" w:rsidRDefault="00D02BD2" w:rsidP="00D02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3</w:t>
      </w:r>
      <w:r w:rsidRPr="00D02BD2">
        <w:rPr>
          <w:rFonts w:ascii="Times New Roman" w:eastAsia="Times New Roman" w:hAnsi="Times New Roman" w:cs="Times New Roman"/>
          <w:sz w:val="24"/>
          <w:szCs w:val="28"/>
          <w:lang w:eastAsia="ru-RU"/>
        </w:rPr>
        <w:t>.Зеленова Н. Г., Осипова Л. Е. «Я – ребенок, и я имею право» – Москва: «Издательство Скрипторий 2003», 2013.</w:t>
      </w:r>
    </w:p>
    <w:p w:rsidR="00D02BD2" w:rsidRPr="00D02BD2" w:rsidRDefault="00D02BD2" w:rsidP="00D02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4</w:t>
      </w:r>
      <w:r w:rsidRPr="00D02BD2">
        <w:rPr>
          <w:rFonts w:ascii="Times New Roman" w:eastAsia="Times New Roman" w:hAnsi="Times New Roman" w:cs="Times New Roman"/>
          <w:sz w:val="24"/>
          <w:szCs w:val="28"/>
          <w:lang w:eastAsia="ru-RU"/>
        </w:rPr>
        <w:t>. Калинина Л. В. «Изучаем права вместе с любимыми персонажами»: «Ребенок в детском саду». 2008. - N 3.</w:t>
      </w:r>
    </w:p>
    <w:p w:rsidR="00D02BD2" w:rsidRDefault="00D02BD2" w:rsidP="00D02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5</w:t>
      </w:r>
      <w:r w:rsidRPr="00D02BD2">
        <w:rPr>
          <w:rFonts w:ascii="Times New Roman" w:eastAsia="Times New Roman" w:hAnsi="Times New Roman" w:cs="Times New Roman"/>
          <w:sz w:val="24"/>
          <w:szCs w:val="28"/>
          <w:lang w:eastAsia="ru-RU"/>
        </w:rPr>
        <w:t>.Козлова С. А. «Мы имеем право!»: учеб. – метод. пособие для педагогических коллективов детских дошкольных учреждений – Москва: Обруч, 2010.</w:t>
      </w:r>
    </w:p>
    <w:p w:rsidR="00D02BD2" w:rsidRPr="00D02BD2" w:rsidRDefault="00D02BD2" w:rsidP="00D02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7</w:t>
      </w:r>
      <w:r w:rsidRPr="00D02BD2">
        <w:rPr>
          <w:rFonts w:ascii="Times New Roman" w:eastAsia="Times New Roman" w:hAnsi="Times New Roman" w:cs="Times New Roman"/>
          <w:sz w:val="24"/>
          <w:szCs w:val="28"/>
          <w:lang w:eastAsia="ru-RU"/>
        </w:rPr>
        <w:t>. Кочергина В. «Правовое воспитание дошкольников»: «Дошкольное воспитание» 2004. - N 6.</w:t>
      </w:r>
    </w:p>
    <w:p w:rsidR="00D02BD2" w:rsidRPr="00D02BD2" w:rsidRDefault="00D02BD2" w:rsidP="00D02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  <w:sectPr w:rsidR="00D02BD2" w:rsidRPr="00D02BD2">
          <w:foot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eastAsia="Andale Sans UI" w:hAnsi="Times New Roman" w:cs="Tahoma"/>
          <w:kern w:val="1"/>
          <w:sz w:val="24"/>
          <w:szCs w:val="24"/>
          <w:lang w:bidi="en-US"/>
        </w:rPr>
        <w:t xml:space="preserve">10. </w:t>
      </w:r>
      <w:r w:rsidRPr="00D02BD2">
        <w:rPr>
          <w:rFonts w:ascii="Times New Roman" w:eastAsia="Andale Sans UI" w:hAnsi="Times New Roman" w:cs="Tahoma"/>
          <w:kern w:val="1"/>
          <w:sz w:val="24"/>
          <w:szCs w:val="24"/>
          <w:lang w:bidi="en-US"/>
        </w:rPr>
        <w:t>Федеральный государственный образовательный стандарт дошкольного образования. Е</w:t>
      </w:r>
      <w:r>
        <w:rPr>
          <w:rFonts w:ascii="Times New Roman" w:eastAsia="Andale Sans UI" w:hAnsi="Times New Roman" w:cs="Tahoma"/>
          <w:kern w:val="1"/>
          <w:sz w:val="24"/>
          <w:szCs w:val="24"/>
          <w:lang w:bidi="en-US"/>
        </w:rPr>
        <w:t>катеринбург, ИД «Астра», 2015 г.</w:t>
      </w:r>
    </w:p>
    <w:p w:rsidR="00BB3792" w:rsidRPr="00BB3792" w:rsidRDefault="00BB3792" w:rsidP="00D02BD2">
      <w:pPr>
        <w:spacing w:after="0" w:line="240" w:lineRule="auto"/>
        <w:jc w:val="both"/>
        <w:rPr>
          <w:rFonts w:ascii="Times New Roman" w:eastAsia="Andale Sans UI" w:hAnsi="Times New Roman" w:cs="Tahoma"/>
          <w:color w:val="111111"/>
          <w:kern w:val="1"/>
          <w:szCs w:val="24"/>
          <w:lang w:bidi="en-US"/>
        </w:rPr>
      </w:pPr>
    </w:p>
    <w:sectPr w:rsidR="00BB3792" w:rsidRPr="00BB3792" w:rsidSect="00D02BD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4699" w:rsidRDefault="00004699" w:rsidP="00D02BD2">
      <w:pPr>
        <w:spacing w:after="0" w:line="240" w:lineRule="auto"/>
      </w:pPr>
      <w:r>
        <w:separator/>
      </w:r>
    </w:p>
  </w:endnote>
  <w:endnote w:type="continuationSeparator" w:id="0">
    <w:p w:rsidR="00004699" w:rsidRDefault="00004699" w:rsidP="00D02B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71942727"/>
      <w:docPartObj>
        <w:docPartGallery w:val="Page Numbers (Bottom of Page)"/>
        <w:docPartUnique/>
      </w:docPartObj>
    </w:sdtPr>
    <w:sdtContent>
      <w:p w:rsidR="00D02BD2" w:rsidRDefault="00D02BD2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D02BD2" w:rsidRDefault="00D02BD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4699" w:rsidRDefault="00004699" w:rsidP="00D02BD2">
      <w:pPr>
        <w:spacing w:after="0" w:line="240" w:lineRule="auto"/>
      </w:pPr>
      <w:r>
        <w:separator/>
      </w:r>
    </w:p>
  </w:footnote>
  <w:footnote w:type="continuationSeparator" w:id="0">
    <w:p w:rsidR="00004699" w:rsidRDefault="00004699" w:rsidP="00D02B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D5C"/>
    <w:rsid w:val="00004699"/>
    <w:rsid w:val="004C273F"/>
    <w:rsid w:val="00BB3792"/>
    <w:rsid w:val="00C47D5C"/>
    <w:rsid w:val="00D02BD2"/>
    <w:rsid w:val="00EC2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BD19DD-0829-452D-9BA1-F9F56FCAA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2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D02B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2BD2"/>
  </w:style>
  <w:style w:type="paragraph" w:styleId="a6">
    <w:name w:val="footer"/>
    <w:basedOn w:val="a"/>
    <w:link w:val="a7"/>
    <w:uiPriority w:val="99"/>
    <w:unhideWhenUsed/>
    <w:rsid w:val="00D02B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2B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97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/detskiy-sad/materialy-dlya-roditeley/2015/01/06/formy-raboty-s-roditelyami-po-pravovomu-vospitaniy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nsportal.ru/detskiy-sad/materialy-dlya-roditeley/2015/01/06/formy-raboty-s-roditelyami-po-pravovomu-vospitaniy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sportal.ru/detskiy-sad/materialy-dlya-roditeley/2015/01/06/formy-raboty-s-roditelyami-po-pravovomu-vospitaniyu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nsportal.ru/detskiy-sad/materialy-dlya-roditeley/2015/01/06/formy-raboty-s-roditelyami-po-pravovomu-vospitaniy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1541</Words>
  <Characters>8787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2020-10-27T06:53:00Z</dcterms:created>
  <dcterms:modified xsi:type="dcterms:W3CDTF">2020-10-27T08:31:00Z</dcterms:modified>
</cp:coreProperties>
</file>