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37" w:rsidRDefault="0060573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«Лучики» воспитатель Волкова Н.М и младший воспитатель Башкирцева Г.Е оформили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-пространственную среду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тему:«</w:t>
      </w:r>
      <w:proofErr w:type="gramEnd"/>
      <w:r>
        <w:rPr>
          <w:rFonts w:ascii="Times New Roman" w:hAnsi="Times New Roman" w:cs="Times New Roman"/>
          <w:sz w:val="28"/>
          <w:szCs w:val="28"/>
        </w:rPr>
        <w:t>Осень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E5B5A" w:rsidRDefault="00605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84FE57" wp14:editId="271E209B">
            <wp:extent cx="1933576" cy="2342218"/>
            <wp:effectExtent l="176848" t="166052" r="186372" b="16732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928_14543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34686" cy="234356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0974" cy="2076450"/>
            <wp:effectExtent l="160655" t="182245" r="201295" b="1822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01006_12464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45420" cy="208120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0BFF90" wp14:editId="30582E9A">
            <wp:extent cx="2257425" cy="2228850"/>
            <wp:effectExtent l="166688" t="176212" r="195262" b="195263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01006_1246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57425" cy="2228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008404" wp14:editId="28D55E87">
            <wp:extent cx="2282510" cy="2207260"/>
            <wp:effectExtent l="170815" t="172085" r="193675" b="1936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0923_09232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4131" cy="220882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BC7326" w:rsidRPr="00BC7326" w:rsidRDefault="00BC7326" w:rsidP="00BC7326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C7326">
        <w:rPr>
          <w:rFonts w:ascii="Times New Roman" w:eastAsia="Calibri" w:hAnsi="Times New Roman" w:cs="Times New Roman"/>
          <w:sz w:val="28"/>
          <w:szCs w:val="28"/>
        </w:rPr>
        <w:t>В целях профилактики остро-</w:t>
      </w:r>
      <w:proofErr w:type="gramStart"/>
      <w:r w:rsidRPr="00BC7326">
        <w:rPr>
          <w:rFonts w:ascii="Times New Roman" w:eastAsia="Calibri" w:hAnsi="Times New Roman" w:cs="Times New Roman"/>
          <w:sz w:val="28"/>
          <w:szCs w:val="28"/>
        </w:rPr>
        <w:t>кишечных  инфекций</w:t>
      </w:r>
      <w:proofErr w:type="gramEnd"/>
      <w:r w:rsidRPr="00BC7326">
        <w:rPr>
          <w:rFonts w:ascii="Times New Roman" w:eastAsia="Calibri" w:hAnsi="Times New Roman" w:cs="Times New Roman"/>
          <w:sz w:val="28"/>
          <w:szCs w:val="28"/>
        </w:rPr>
        <w:t xml:space="preserve"> в осенне-зимнем эпидемическом сезоне 2020–2021 годов, была </w:t>
      </w:r>
      <w:proofErr w:type="spellStart"/>
      <w:r w:rsidRPr="00BC7326">
        <w:rPr>
          <w:rFonts w:ascii="Times New Roman" w:eastAsia="Calibri" w:hAnsi="Times New Roman" w:cs="Times New Roman"/>
          <w:sz w:val="28"/>
          <w:szCs w:val="28"/>
        </w:rPr>
        <w:t>изготовленна</w:t>
      </w:r>
      <w:proofErr w:type="spellEnd"/>
      <w:r w:rsidRPr="00BC7326">
        <w:rPr>
          <w:rFonts w:ascii="Times New Roman" w:eastAsia="Calibri" w:hAnsi="Times New Roman" w:cs="Times New Roman"/>
          <w:sz w:val="28"/>
          <w:szCs w:val="28"/>
        </w:rPr>
        <w:t xml:space="preserve">  папка-передвижка и буклеты для родителей 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0D21" w:rsidRPr="00605737" w:rsidRDefault="00BC7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C573C4" wp14:editId="25F6D110">
            <wp:extent cx="2213995" cy="1885315"/>
            <wp:effectExtent l="164147" t="178753" r="179388" b="198437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1019_1237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20569" cy="189091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7D26F1" wp14:editId="4A4BCC0F">
            <wp:extent cx="2230723" cy="2124075"/>
            <wp:effectExtent l="167322" t="175578" r="166053" b="185102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1019_12381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34743" cy="212790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sectPr w:rsidR="00E70D21" w:rsidRPr="00605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D0"/>
    <w:rsid w:val="001C5AD0"/>
    <w:rsid w:val="0032444B"/>
    <w:rsid w:val="003734D4"/>
    <w:rsid w:val="00605737"/>
    <w:rsid w:val="00A31D0E"/>
    <w:rsid w:val="00BC7326"/>
    <w:rsid w:val="00C740CF"/>
    <w:rsid w:val="00CA7691"/>
    <w:rsid w:val="00E70D21"/>
    <w:rsid w:val="00F71058"/>
    <w:rsid w:val="00F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0BA67-6A3D-4EEA-B721-62BFB287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2020-10-19T13:40:00Z</dcterms:created>
  <dcterms:modified xsi:type="dcterms:W3CDTF">2020-10-19T16:06:00Z</dcterms:modified>
</cp:coreProperties>
</file>