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2" w:rsidRDefault="00990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Изготовление атрибутики для спортивных соревнований </w:t>
      </w:r>
      <w:r w:rsidRPr="00990E65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Танки</w:t>
      </w:r>
      <w:r w:rsidRPr="00990E65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E65" w:rsidRDefault="0099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 </w:t>
      </w:r>
      <w:r w:rsidRPr="00990E6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990E6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воспитателем подготовительной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изготовлены объёмные передвижные танки для соревнований  между детьми и папами.</w:t>
      </w:r>
    </w:p>
    <w:p w:rsidR="00990E65" w:rsidRDefault="0099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</w:t>
      </w:r>
      <w:r w:rsidRPr="00990E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повысить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спортивному мероприятию используя необычную передвижную атрибутику. </w:t>
      </w:r>
      <w:r w:rsidR="00261CEB">
        <w:rPr>
          <w:rFonts w:ascii="Times New Roman" w:hAnsi="Times New Roman" w:cs="Times New Roman"/>
          <w:sz w:val="28"/>
          <w:szCs w:val="28"/>
        </w:rPr>
        <w:t>Поднять эмоциональный настрой гостей и участников.</w:t>
      </w:r>
    </w:p>
    <w:p w:rsidR="00261CEB" w:rsidRPr="00990E65" w:rsidRDefault="0026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данная атрибутика внесла море позитива, как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для зрителей. Несмотря на всплеск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справились с необычным вождением, особенно это удавалось детям. Они очень точно и внимательно соблюдали правила при вождении военной машины и открыто радовались св</w:t>
      </w:r>
      <w:r w:rsidR="00C8276A">
        <w:rPr>
          <w:rFonts w:ascii="Times New Roman" w:hAnsi="Times New Roman" w:cs="Times New Roman"/>
          <w:sz w:val="28"/>
          <w:szCs w:val="28"/>
        </w:rPr>
        <w:t>оей победе</w:t>
      </w:r>
      <w:proofErr w:type="gramStart"/>
      <w:r w:rsidR="00C827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2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Р ЛА\IMG-202002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-20200225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EB" w:rsidRPr="00990E65" w:rsidSect="009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65"/>
    <w:rsid w:val="00261CEB"/>
    <w:rsid w:val="00990E65"/>
    <w:rsid w:val="009B1F52"/>
    <w:rsid w:val="00C8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2020-03-17T15:15:00Z</dcterms:created>
  <dcterms:modified xsi:type="dcterms:W3CDTF">2020-03-17T15:37:00Z</dcterms:modified>
</cp:coreProperties>
</file>