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B4" w:rsidRDefault="005E1CB4" w:rsidP="005E1CB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Мугдасимова Альфия Фардтиновна</w:t>
      </w:r>
    </w:p>
    <w:p w:rsidR="005E1CB4" w:rsidRPr="0078035E" w:rsidRDefault="005E1CB4" w:rsidP="005E1CB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3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 1 категории</w:t>
      </w:r>
    </w:p>
    <w:p w:rsidR="005E1CB4" w:rsidRDefault="005E1CB4" w:rsidP="005E1CB4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7146A2" w:rsidRDefault="00A314B9" w:rsidP="0078035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Развлечение </w:t>
      </w:r>
      <w:r w:rsidR="007146A2" w:rsidRPr="00F240E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«Знакомимся</w:t>
      </w:r>
      <w:r w:rsidR="007146A2" w:rsidRPr="00F240E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с татарской культурой</w:t>
      </w:r>
    </w:p>
    <w:p w:rsidR="00FB4FCF" w:rsidRDefault="00FB4FCF" w:rsidP="0078035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18AB50" wp14:editId="16710604">
            <wp:extent cx="3985846" cy="2439426"/>
            <wp:effectExtent l="0" t="0" r="0" b="0"/>
            <wp:docPr id="4" name="Рисунок 4" descr="C:\Users\1\AppData\Local\Microsoft\Windows\Temporary Internet Files\Content.Word\IMG_20191118_16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_20191118_1625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3" t="14630" b="9157"/>
                    <a:stretch/>
                  </pic:blipFill>
                  <pic:spPr bwMode="auto">
                    <a:xfrm>
                      <a:off x="0" y="0"/>
                      <a:ext cx="3984671" cy="243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35E" w:rsidRPr="00F240EB" w:rsidRDefault="0078035E" w:rsidP="0090585F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Ознакомление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особенностями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татарской национальной культуры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 культурой татарского народа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Знакомить с татарскими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национальными костюмами, особенностями орнамента.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Расширять словарный запас с помощью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знакомства с новыми словами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обозначающими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татарскую национальную одежду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камзул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калфак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тюбетейка.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Обогащать музыкальный опыт детей, посредством слушания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татарских песен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интерес к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татарской национальной культуре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Слайды с изображением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татарских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национальных костюмов, диск с записью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татарской музыки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куклы, 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тюбитейка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блюдо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чак-чак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6A2" w:rsidRPr="00F240EB" w:rsidRDefault="007146A2" w:rsidP="00F240E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в России разные народы с давних пор.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</w:t>
      </w: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тайга по нраву, другим- степной простор.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народа язык свой и наряд.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черкеску носит, другой надел халат.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</w:t>
      </w: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рыбак с рожденья, другой- оленевод.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кумыс готовит, друго</w:t>
      </w: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готовит мед.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милее осень, другим милей весна.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Родина Россия у нас у всех одна.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о чем это стихотворение?</w:t>
      </w:r>
    </w:p>
    <w:p w:rsidR="007146A2" w:rsidRPr="0090585F" w:rsidRDefault="007146A2" w:rsidP="002D1A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и рассуждения детей.)</w:t>
      </w:r>
    </w:p>
    <w:p w:rsidR="007146A2" w:rsidRPr="0090585F" w:rsidRDefault="007146A2" w:rsidP="002D1A59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-Много народов проживают в России, всем в нашей стране хватит места. Каждый народ уникален и имеет богатую историю. Ребята, а какие национальности прожи</w:t>
      </w:r>
      <w:r w:rsidR="00F240EB"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вают у нас на Урале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F240EB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-Русские, марийцы</w:t>
      </w:r>
      <w:r w:rsidR="007146A2"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7146A2" w:rsidRP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татары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башкиры, манси.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-Ребята сегодня мы с вами </w:t>
      </w:r>
      <w:r w:rsidRP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познакомимся с культурой татарского народа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в группе тоже есть представители этой национальности. Вы все вместе живете 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дружно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играете, гуляете, ходите в детский сад. </w:t>
      </w:r>
      <w:r w:rsidRP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Татарский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 тоже имеет свою </w:t>
      </w:r>
      <w:r w:rsidRP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культуру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240EB"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праздники</w:t>
      </w:r>
      <w:proofErr w:type="gramStart"/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бычаи</w:t>
      </w:r>
      <w:proofErr w:type="spellEnd"/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традиции, которые помнит и чтит.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у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татарского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народа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у других национальностей есть любимые праздники. Самым любимым праздником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является Сабантуй. Этот праздник </w:t>
      </w: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отмечают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закончены полевые работы, в конце мая-начале июня. Празднуют его под открытым 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небом</w:t>
      </w: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есто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проводят праздник называют" майдан", его украшают шарами, лентами. На Сабантуй собирается много народа. Во время праздника проводятся 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борьба "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кереш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"скачки на лошадях", победитель получает живого барана.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-После сева летним днем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станцуем и споем.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Веселись же и ликуй!</w:t>
      </w:r>
    </w:p>
    <w:p w:rsidR="007146A2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Сабантуй!</w:t>
      </w:r>
    </w:p>
    <w:p w:rsidR="00AC7C91" w:rsidRPr="00F240EB" w:rsidRDefault="00AC7C91" w:rsidP="00AC7C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DA079B" wp14:editId="6362A66A">
            <wp:extent cx="2936195" cy="2038350"/>
            <wp:effectExtent l="0" t="0" r="0" b="0"/>
            <wp:docPr id="12" name="Рисунок 12" descr="C:\Users\1\AppData\Local\Microsoft\Windows\Temporary Internet Files\Content.Word\IMG_20191118_16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91118_160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7" r="2681" b="6681"/>
                    <a:stretch/>
                  </pic:blipFill>
                  <pic:spPr bwMode="auto">
                    <a:xfrm>
                      <a:off x="0" y="0"/>
                      <a:ext cx="2934626" cy="203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-Этому празднику посвящены не только стихи, но и песни.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отрывок песни Сабантуй.)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-Понравилась вам песня? Какая она?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-Веселая, задорная.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-Любой праздник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сопровождается демонстрацией одежды. На праздники люди одевают свои лучшие наряды и украшения. Хотите </w:t>
      </w: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выглядит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татарский национальный костюм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слайдов.)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здесь изображены девушки и юноши в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татарских</w:t>
      </w:r>
      <w:r w:rsid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национальных костюмах. Любимыми цветами является зеленый, красный, синий, белый. Платье у женщин было неизменно широким, внизу-оборки. Поверх платья одевали жиле</w:t>
      </w: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камзол или фартук, сапоги- </w:t>
      </w:r>
      <w:proofErr w:type="spellStart"/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читек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голове 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калфак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расшито орнаментом. Преобладает растительный 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орнамент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цветы,</w:t>
      </w:r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тюльпаны, </w:t>
      </w:r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листья,</w:t>
      </w:r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веточки.</w:t>
      </w:r>
    </w:p>
    <w:p w:rsidR="007146A2" w:rsidRPr="00F240EB" w:rsidRDefault="007146A2" w:rsidP="00F240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Мужской костюм состоит из рубахи, поверх одевается</w:t>
      </w:r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камзол, </w:t>
      </w:r>
      <w:proofErr w:type="spellStart"/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шаравары</w:t>
      </w:r>
      <w:proofErr w:type="spellEnd"/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сапог</w:t>
      </w:r>
      <w:proofErr w:type="gramStart"/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читек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Головным убором мужчины является тюбетейка,</w:t>
      </w:r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одевается на макушку головы. </w:t>
      </w: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красиво она украшена, расшита золотым бисером, бусинами.</w:t>
      </w:r>
    </w:p>
    <w:p w:rsidR="007146A2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-Ребята, а </w:t>
      </w:r>
      <w:r w:rsid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гости пришли куклы Ляйсан и Дамир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них красивые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татарские имена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по национальности они </w:t>
      </w:r>
      <w:r w:rsid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татары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поздороваемся с ними на </w:t>
      </w:r>
      <w:proofErr w:type="gramStart"/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татарском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знает, как здравствуйте, на </w:t>
      </w:r>
      <w:proofErr w:type="gramStart"/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татарском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C7C91" w:rsidRPr="00F240EB" w:rsidRDefault="00AC7C91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5749" cy="2555631"/>
            <wp:effectExtent l="0" t="0" r="0" b="0"/>
            <wp:docPr id="1" name="Рисунок 1" descr="C:\Users\1\AppData\Local\Microsoft\Windows\Temporary Internet Files\Content.Word\IMG_20191118_15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91118_155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2" t="31842"/>
                    <a:stretch/>
                  </pic:blipFill>
                  <pic:spPr bwMode="auto">
                    <a:xfrm>
                      <a:off x="0" y="0"/>
                      <a:ext cx="2486064" cy="25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585F" w:rsidRDefault="0090585F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Исянмесез</w:t>
      </w:r>
      <w:proofErr w:type="spellEnd"/>
      <w:r w:rsidR="007146A2"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-Во, что они одеты?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татарские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национальные костюмы.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 скажет, что у Гульнары на голове?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Калфак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у нее одето поверх платья?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Камзул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называются сапоги у 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Ляйсен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Читек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куклы хотят поиграть с вами в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татарскую народную игру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называется'' Тюбетейка".</w:t>
      </w:r>
    </w:p>
    <w:p w:rsidR="007146A2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становятся в круг.</w:t>
      </w:r>
      <w:proofErr w:type="gram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национальную музыку они по очереди надевают тюбетейку на голову рядом стоящего ребенка. </w:t>
      </w:r>
      <w:proofErr w:type="gram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прекращается, на ком остается тюбетейка тот выполняет 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читает стихи, поет песни, танцует и т. д.)</w:t>
      </w:r>
      <w:proofErr w:type="gramEnd"/>
    </w:p>
    <w:p w:rsidR="008E29E5" w:rsidRDefault="008E29E5" w:rsidP="008E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предлагаю сыграть еще в одну игру татарского народа, которая называется «Юрта»</w:t>
      </w:r>
    </w:p>
    <w:p w:rsidR="008E29E5" w:rsidRPr="008E29E5" w:rsidRDefault="008E29E5" w:rsidP="008E29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:rsidR="008E29E5" w:rsidRPr="008E29E5" w:rsidRDefault="008E29E5" w:rsidP="008E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«Мы, веселые ребята, соберемся все в кружок. Поиграем, и попляшем, и помчимся на лужок</w:t>
      </w:r>
      <w:proofErr w:type="gramStart"/>
      <w:r w:rsidRPr="008E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8E29E5" w:rsidRPr="008E29E5" w:rsidRDefault="008E29E5" w:rsidP="008E2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8E29E5" w:rsidRPr="00F240EB" w:rsidRDefault="00AC7C91" w:rsidP="00AC7C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6E09B6" wp14:editId="5D7746C2">
            <wp:extent cx="2901245" cy="2031822"/>
            <wp:effectExtent l="0" t="0" r="0" b="6985"/>
            <wp:docPr id="13" name="Рисунок 13" descr="C:\Users\1\AppData\Local\Microsoft\Windows\Temporary Internet Files\Content.Word\IMG_20191118_16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_20191118_1621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6"/>
                    <a:stretch/>
                  </pic:blipFill>
                  <pic:spPr bwMode="auto">
                    <a:xfrm>
                      <a:off x="0" y="0"/>
                      <a:ext cx="2909040" cy="203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 Хорошо поиграли. Вам понравилось?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F240EB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-Да.</w:t>
      </w:r>
    </w:p>
    <w:p w:rsidR="0062302A" w:rsidRPr="00F240EB" w:rsidRDefault="0062302A" w:rsidP="00F240E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0EB">
        <w:rPr>
          <w:color w:val="111111"/>
          <w:sz w:val="28"/>
          <w:szCs w:val="28"/>
        </w:rPr>
        <w:t>У </w:t>
      </w:r>
      <w:r w:rsidRPr="00F240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татар</w:t>
      </w:r>
      <w:r w:rsidRPr="00F240EB">
        <w:rPr>
          <w:color w:val="111111"/>
          <w:sz w:val="28"/>
          <w:szCs w:val="28"/>
        </w:rPr>
        <w:t>, как и у любого другого народа, есть свои национальные блюда. Одно из самых известных блюд называется </w:t>
      </w:r>
      <w:r w:rsidRPr="00F240E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240EB">
        <w:rPr>
          <w:i/>
          <w:iCs/>
          <w:color w:val="111111"/>
          <w:sz w:val="28"/>
          <w:szCs w:val="28"/>
          <w:bdr w:val="none" w:sz="0" w:space="0" w:color="auto" w:frame="1"/>
        </w:rPr>
        <w:t>чак-чак</w:t>
      </w:r>
      <w:proofErr w:type="spellEnd"/>
      <w:r w:rsidRPr="00F240E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240EB">
        <w:rPr>
          <w:color w:val="111111"/>
          <w:sz w:val="28"/>
          <w:szCs w:val="28"/>
        </w:rPr>
        <w:t xml:space="preserve">. 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что нового вы узнали на </w:t>
      </w:r>
      <w:r w:rsidRP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новые слова узнали?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любимый </w:t>
      </w:r>
      <w:r w:rsidRP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татарами праздник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-Сабантуй.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скажет, как называются </w:t>
      </w:r>
      <w:r w:rsidRP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татарские головные уборы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Калфак</w:t>
      </w:r>
      <w:proofErr w:type="spellEnd"/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тюбетейка.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куклам понравилось у нас на </w:t>
      </w:r>
      <w:r w:rsidRP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им нужно собираться домой. Давайте скажем им до свидания, на </w:t>
      </w:r>
      <w:proofErr w:type="gramStart"/>
      <w:r w:rsidRPr="009058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татарском</w:t>
      </w:r>
      <w:proofErr w:type="gramEnd"/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Pr="0090585F" w:rsidRDefault="00A314B9" w:rsidP="009058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Сау</w:t>
      </w:r>
      <w:r w:rsidR="007146A2"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булыгыз</w:t>
      </w:r>
      <w:proofErr w:type="spellEnd"/>
      <w:r w:rsidR="007146A2"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146A2" w:rsidRPr="0090585F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46A2" w:rsidRDefault="007146A2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58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вы все хорошо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поработали на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куклы приготовили вам сюрприз. Они хотят угостить вас </w:t>
      </w:r>
      <w:r w:rsidRPr="00F240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татарским</w:t>
      </w:r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национальным блюдом </w:t>
      </w:r>
      <w:proofErr w:type="spellStart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чак-чак</w:t>
      </w:r>
      <w:proofErr w:type="spellEnd"/>
      <w:r w:rsidRPr="00F24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14B9" w:rsidRDefault="00A314B9" w:rsidP="00F240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34925</wp:posOffset>
            </wp:positionV>
            <wp:extent cx="3856355" cy="2523490"/>
            <wp:effectExtent l="0" t="0" r="0" b="0"/>
            <wp:wrapSquare wrapText="bothSides"/>
            <wp:docPr id="3" name="Рисунок 3" descr="C:\Users\1\AppData\Local\Microsoft\Windows\Temporary Internet Files\Content.Word\IMG_20191118_16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91118_160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6" r="8382"/>
                    <a:stretch/>
                  </pic:blipFill>
                  <pic:spPr bwMode="auto">
                    <a:xfrm>
                      <a:off x="0" y="0"/>
                      <a:ext cx="385635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textWrapping" w:clear="all"/>
      </w:r>
    </w:p>
    <w:p w:rsidR="002D1A59" w:rsidRPr="00F240EB" w:rsidRDefault="002D1A59" w:rsidP="00A314B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146A2" w:rsidRPr="00F240EB" w:rsidRDefault="007146A2" w:rsidP="00F24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461" w:rsidRPr="00F240EB" w:rsidRDefault="00833461">
      <w:pPr>
        <w:rPr>
          <w:rFonts w:ascii="Times New Roman" w:hAnsi="Times New Roman" w:cs="Times New Roman"/>
        </w:rPr>
      </w:pPr>
    </w:p>
    <w:sectPr w:rsidR="00833461" w:rsidRPr="00F240EB" w:rsidSect="00F24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E6"/>
    <w:rsid w:val="002D1A59"/>
    <w:rsid w:val="005110E6"/>
    <w:rsid w:val="005E1CB4"/>
    <w:rsid w:val="0062302A"/>
    <w:rsid w:val="007146A2"/>
    <w:rsid w:val="0078035E"/>
    <w:rsid w:val="00833461"/>
    <w:rsid w:val="008E29E5"/>
    <w:rsid w:val="0090585F"/>
    <w:rsid w:val="00A314B9"/>
    <w:rsid w:val="00AC7C91"/>
    <w:rsid w:val="00F240E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0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0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2019-12-01T17:10:00Z</dcterms:created>
  <dcterms:modified xsi:type="dcterms:W3CDTF">2019-12-20T08:45:00Z</dcterms:modified>
</cp:coreProperties>
</file>