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3A" w:rsidRDefault="00D143CB" w:rsidP="00444A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43CB" w:rsidRPr="009F6B80" w:rsidRDefault="00D143CB" w:rsidP="00444A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 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762924" w:rsidRDefault="00444A3A" w:rsidP="0076292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3.5pt;mso-position-horizontal:absolute;mso-position-vertical:absolute" fillcolor="#f30" strokecolor="red">
            <v:fill color2="yellow" angle="-135" focusposition=".5,.5" focussize="" type="gradientRadial"/>
            <v:shadow on="t" color="silver" opacity="52429f"/>
            <v:textpath style="font-family:&quot;Impact&quot;;v-text-kern:t" trim="t" fitpath="t" string="Экскурсия в школьный музей "/>
          </v:shape>
        </w:pict>
      </w:r>
    </w:p>
    <w:p w:rsidR="00762924" w:rsidRPr="00762924" w:rsidRDefault="00762924" w:rsidP="00762924">
      <w:pPr>
        <w:spacing w:after="0"/>
        <w:ind w:firstLine="567"/>
        <w:jc w:val="both"/>
        <w:rPr>
          <w:rStyle w:val="210pt"/>
          <w:rFonts w:eastAsia="Arial Unicode MS"/>
          <w:sz w:val="28"/>
          <w:szCs w:val="28"/>
        </w:rPr>
      </w:pPr>
      <w:r w:rsidRPr="0076292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924">
        <w:rPr>
          <w:rStyle w:val="210pt"/>
          <w:rFonts w:eastAsia="Arial Unicode MS"/>
          <w:sz w:val="28"/>
          <w:szCs w:val="28"/>
        </w:rPr>
        <w:t xml:space="preserve">Расширение представлений детей о родном крае. </w:t>
      </w:r>
    </w:p>
    <w:p w:rsidR="00D143CB" w:rsidRDefault="00D143CB" w:rsidP="00762924">
      <w:pPr>
        <w:spacing w:after="0"/>
        <w:ind w:firstLine="567"/>
        <w:jc w:val="both"/>
        <w:rPr>
          <w:rStyle w:val="210pt"/>
          <w:rFonts w:eastAsia="Arial Unicode MS"/>
          <w:sz w:val="28"/>
          <w:szCs w:val="28"/>
        </w:rPr>
      </w:pPr>
      <w:r>
        <w:rPr>
          <w:rStyle w:val="210pt"/>
          <w:rFonts w:eastAsia="Arial Unicode MS"/>
          <w:sz w:val="28"/>
          <w:szCs w:val="28"/>
        </w:rPr>
        <w:t xml:space="preserve">Задачи: </w:t>
      </w:r>
      <w:r w:rsidRPr="00762924">
        <w:rPr>
          <w:rStyle w:val="210pt"/>
          <w:rFonts w:eastAsia="Arial Unicode MS"/>
          <w:sz w:val="28"/>
          <w:szCs w:val="28"/>
        </w:rPr>
        <w:t xml:space="preserve">Продолжение знакомства с </w:t>
      </w:r>
      <w:r w:rsidRPr="00762924">
        <w:rPr>
          <w:rFonts w:ascii="Times New Roman" w:hAnsi="Times New Roman" w:cs="Times New Roman"/>
          <w:sz w:val="28"/>
          <w:szCs w:val="28"/>
        </w:rPr>
        <w:t xml:space="preserve">историей, культурой </w:t>
      </w:r>
      <w:r w:rsidRPr="00762924">
        <w:rPr>
          <w:rStyle w:val="210pt"/>
          <w:rFonts w:eastAsia="Arial Unicode MS"/>
          <w:sz w:val="28"/>
          <w:szCs w:val="28"/>
        </w:rPr>
        <w:t xml:space="preserve">и  обычаями региона, в котором живут дети. </w:t>
      </w:r>
    </w:p>
    <w:p w:rsidR="00762924" w:rsidRPr="00762924" w:rsidRDefault="00762924" w:rsidP="00762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24">
        <w:rPr>
          <w:rStyle w:val="210pt"/>
          <w:rFonts w:eastAsia="Arial Unicode MS"/>
          <w:sz w:val="28"/>
          <w:szCs w:val="28"/>
        </w:rPr>
        <w:t>Воспитание любви к «малой Родине»</w:t>
      </w:r>
      <w:r w:rsidRPr="00762924">
        <w:rPr>
          <w:rFonts w:ascii="Times New Roman" w:hAnsi="Times New Roman" w:cs="Times New Roman"/>
          <w:sz w:val="28"/>
          <w:szCs w:val="28"/>
        </w:rPr>
        <w:t>, уважение к предкам, людям труда, мастерам земли уральской.</w:t>
      </w:r>
    </w:p>
    <w:p w:rsidR="00762924" w:rsidRDefault="00762924" w:rsidP="0076292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542691" cy="1905000"/>
            <wp:effectExtent l="0" t="0" r="0" b="0"/>
            <wp:docPr id="20" name="Рисунок 20" descr="F:\DCIM\101MSDCF\DSC0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DCIM\101MSDCF\DSC04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9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745" cy="1901260"/>
            <wp:effectExtent l="0" t="0" r="0" b="0"/>
            <wp:docPr id="11" name="Рисунок 22" descr="F:\DCIM\101MSDCF\DSC0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DCIM\101MSDCF\DSC047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01" cy="191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24" w:rsidRDefault="00762924" w:rsidP="00762924">
      <w:pPr>
        <w:ind w:firstLine="567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63216" cy="1923374"/>
            <wp:effectExtent l="19050" t="0" r="8534" b="0"/>
            <wp:docPr id="29" name="Рисунок 29" descr="F:\DCIM\101MSDCF\DSC0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DCIM\101MSDCF\DSC04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09" cy="192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24" w:rsidRDefault="00762924" w:rsidP="00762924">
      <w:pPr>
        <w:jc w:val="center"/>
        <w:rPr>
          <w:rFonts w:ascii="Monotype Corsiva" w:hAnsi="Monotype Corsiva"/>
          <w:b/>
          <w:color w:val="FF3300"/>
          <w:sz w:val="40"/>
          <w:szCs w:val="40"/>
        </w:rPr>
      </w:pPr>
      <w:r w:rsidRPr="00F87457">
        <w:rPr>
          <w:rFonts w:ascii="Monotype Corsiva" w:hAnsi="Monotype Corsiva"/>
          <w:b/>
          <w:color w:val="FF3300"/>
          <w:sz w:val="40"/>
          <w:szCs w:val="40"/>
        </w:rPr>
        <w:t>Выставка предметов</w:t>
      </w:r>
      <w:r w:rsidRPr="00513A3D">
        <w:rPr>
          <w:rFonts w:ascii="Monotype Corsiva" w:hAnsi="Monotype Corsiva"/>
          <w:b/>
          <w:color w:val="FF3300"/>
          <w:sz w:val="40"/>
          <w:szCs w:val="40"/>
        </w:rPr>
        <w:t xml:space="preserve"> быта </w:t>
      </w:r>
      <w:r w:rsidRPr="00F87457">
        <w:rPr>
          <w:rStyle w:val="210pt"/>
          <w:rFonts w:ascii="Monotype Corsiva" w:eastAsia="Arial Unicode MS" w:hAnsi="Monotype Corsiva"/>
          <w:b/>
          <w:color w:val="FF3300"/>
          <w:sz w:val="40"/>
          <w:szCs w:val="40"/>
        </w:rPr>
        <w:t>наших предков</w:t>
      </w:r>
      <w:r>
        <w:rPr>
          <w:rFonts w:ascii="Monotype Corsiva" w:hAnsi="Monotype Corsiva"/>
          <w:b/>
          <w:color w:val="FF3300"/>
          <w:sz w:val="40"/>
          <w:szCs w:val="40"/>
        </w:rPr>
        <w:t>.</w:t>
      </w:r>
    </w:p>
    <w:p w:rsidR="00762924" w:rsidRPr="00444A3A" w:rsidRDefault="00762924" w:rsidP="00762924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44A3A">
        <w:rPr>
          <w:rStyle w:val="210pt"/>
          <w:rFonts w:eastAsia="Arial Unicode MS"/>
          <w:sz w:val="28"/>
          <w:szCs w:val="28"/>
        </w:rPr>
        <w:t>Цель: Формировать представления о пред</w:t>
      </w:r>
      <w:r w:rsidRPr="00444A3A">
        <w:rPr>
          <w:rStyle w:val="210pt"/>
          <w:rFonts w:eastAsia="Arial Unicode MS"/>
          <w:sz w:val="28"/>
          <w:szCs w:val="28"/>
        </w:rPr>
        <w:softHyphen/>
        <w:t>метах домашнего обихода наших предков.</w:t>
      </w:r>
    </w:p>
    <w:p w:rsidR="00A442CE" w:rsidRPr="00D143CB" w:rsidRDefault="00762924" w:rsidP="00D143CB">
      <w:pPr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792602" cy="2095500"/>
            <wp:effectExtent l="0" t="0" r="0" b="0"/>
            <wp:docPr id="23" name="Рисунок 23" descr="F:\DCIM\101MSDCF\DSC0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DCIM\101MSDCF\DSC04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87" cy="211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Pr="0076292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24025" cy="2070008"/>
            <wp:effectExtent l="0" t="0" r="0" b="0"/>
            <wp:docPr id="5" name="Рисунок 25" descr="C:\Users\1\AppData\Local\Microsoft\Windows\INetCache\Content.Word\IMG_20191118_09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INetCache\Content.Word\IMG_20191118_094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0970"/>
                    <a:stretch/>
                  </pic:blipFill>
                  <pic:spPr bwMode="auto">
                    <a:xfrm>
                      <a:off x="0" y="0"/>
                      <a:ext cx="1726971" cy="207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2CE" w:rsidRPr="00D143CB" w:rsidSect="00762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924"/>
    <w:rsid w:val="0026493B"/>
    <w:rsid w:val="00444A3A"/>
    <w:rsid w:val="00762924"/>
    <w:rsid w:val="00A442CE"/>
    <w:rsid w:val="00D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basedOn w:val="a0"/>
    <w:rsid w:val="00762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6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2019-12-03T15:58:00Z</dcterms:created>
  <dcterms:modified xsi:type="dcterms:W3CDTF">2019-12-04T08:33:00Z</dcterms:modified>
</cp:coreProperties>
</file>