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C3" w:rsidRDefault="002B05C3" w:rsidP="002B05C3">
      <w:pPr>
        <w:spacing w:after="3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ДОШКОЛЬНОЕ ОБРАЗОВАТЕЛЬБНОЕ УЧРЕЖДЕНИЕ АЧИТСКОГО ГОРОДСКОГО ОКРУГА АЧИТСКИЙ ДЕТСКИЙ САД «УЛЫБКА»</w:t>
      </w:r>
    </w:p>
    <w:p w:rsidR="002B05C3" w:rsidRPr="002B05C3" w:rsidRDefault="002B05C3" w:rsidP="002B05C3">
      <w:pPr>
        <w:spacing w:after="3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B05C3">
        <w:rPr>
          <w:rFonts w:ascii="Times New Roman" w:eastAsia="Times New Roman" w:hAnsi="Times New Roman" w:cs="Times New Roman"/>
          <w:b/>
          <w:sz w:val="36"/>
          <w:szCs w:val="36"/>
        </w:rPr>
        <w:t xml:space="preserve"> ПРИКАЗ</w:t>
      </w:r>
    </w:p>
    <w:p w:rsidR="002B05C3" w:rsidRPr="002B05C3" w:rsidRDefault="002B05C3" w:rsidP="002B05C3">
      <w:pPr>
        <w:spacing w:after="34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4. 12. 2019                                                                      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№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>1976</w:t>
      </w:r>
    </w:p>
    <w:p w:rsidR="002B05C3" w:rsidRPr="002B05C3" w:rsidRDefault="002B05C3" w:rsidP="002B05C3">
      <w:pPr>
        <w:spacing w:after="34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О проведении районного конкурса среди дошкольных образовательных учреждений </w:t>
      </w:r>
      <w:proofErr w:type="spellStart"/>
      <w:r w:rsidRPr="002B05C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Ачитского</w:t>
      </w:r>
      <w:proofErr w:type="spellEnd"/>
      <w:r w:rsidRPr="002B05C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городского округа на лучшее праздничное оформление «Новогоднее настроение»</w:t>
      </w:r>
    </w:p>
    <w:p w:rsidR="002B05C3" w:rsidRPr="002B05C3" w:rsidRDefault="002B05C3" w:rsidP="002B05C3">
      <w:pPr>
        <w:spacing w:after="0" w:line="240" w:lineRule="auto"/>
        <w:rPr>
          <w:rFonts w:ascii="Segoe UI" w:eastAsia="Times New Roman" w:hAnsi="Segoe UI" w:cs="Segoe UI"/>
          <w:color w:val="616878"/>
        </w:rPr>
      </w:pPr>
      <w:r w:rsidRPr="002B05C3">
        <w:rPr>
          <w:rFonts w:ascii="Segoe UI" w:eastAsia="Times New Roman" w:hAnsi="Segoe UI" w:cs="Segoe UI"/>
          <w:color w:val="616878"/>
        </w:rPr>
        <w:t> 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В целях успешной подготовки к встрече Нового 2020</w:t>
      </w:r>
      <w:r w:rsidR="003A3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года, повышения эстетического и художественного уровня новогоднего оформления 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>МКДОУ АГО «Ачитский детский сад «Улыбка»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>, создания праздничного настроения для жителей и гостей района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 xml:space="preserve"> и ДОУ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в новогодние и рождественские праздники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1. Провести с 15 декабря по </w:t>
      </w:r>
      <w:r w:rsidR="003A329D">
        <w:rPr>
          <w:rFonts w:ascii="Times New Roman" w:eastAsia="Times New Roman" w:hAnsi="Times New Roman" w:cs="Times New Roman"/>
          <w:sz w:val="28"/>
          <w:szCs w:val="28"/>
        </w:rPr>
        <w:t xml:space="preserve">29 декабря 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A76F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г. районный конкурс «Новогоднее настроение».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2. Утвердить Положение о проведении конкурса согласно приложению № 1.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3. Рекомендовать </w:t>
      </w:r>
      <w:proofErr w:type="gramStart"/>
      <w:r w:rsidRPr="002B05C3">
        <w:rPr>
          <w:rFonts w:ascii="Times New Roman" w:eastAsia="Times New Roman" w:hAnsi="Times New Roman" w:cs="Times New Roman"/>
          <w:sz w:val="28"/>
          <w:szCs w:val="28"/>
        </w:rPr>
        <w:t>заведующим филиалов</w:t>
      </w:r>
      <w:proofErr w:type="gramEnd"/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до 15.12.2019 г.: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>.1.Оформить: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-фасады, входные группы зданий, прогулочные площадки, малые архитектурные формы и т.д. художественной подсветкой;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-деревья, кустарники, установленные новогодние ёлки на прилегающей территории дождём, световыми гирляндами, ленточными гирляндами, завесами, гибким световым шнуром и т.д.;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.2.Определить ответственных лиц </w:t>
      </w:r>
      <w:proofErr w:type="gramStart"/>
      <w:r w:rsidRPr="002B05C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2B05C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-своевременное включение и отключение элементов праздничного оформления;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-демонтаж или устранение дефектов, возникающих в процессе эксплуатации элементов праздничного оформления;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-соблюдение правил техники безопасности.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Start"/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 w:rsidRPr="002B05C3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 xml:space="preserve"> положение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МКДОУ АГО 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>читский детский сад «Улыбка» и  в социальной сети «Контакт».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6. Контроль выполнением данного приказа возлагаю на заместителя  </w:t>
      </w:r>
      <w:r w:rsidR="003A329D" w:rsidRPr="002B05C3">
        <w:rPr>
          <w:rFonts w:ascii="Times New Roman" w:eastAsia="Times New Roman" w:hAnsi="Times New Roman" w:cs="Times New Roman"/>
          <w:sz w:val="28"/>
          <w:szCs w:val="28"/>
        </w:rPr>
        <w:t>детектора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по МВР Кузнецову Т. В.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/>
      </w:tblPr>
      <w:tblGrid>
        <w:gridCol w:w="4532"/>
        <w:gridCol w:w="4681"/>
      </w:tblGrid>
      <w:tr w:rsidR="002B05C3" w:rsidRPr="002B05C3" w:rsidTr="002B05C3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5C3" w:rsidRPr="002B05C3" w:rsidRDefault="002B05C3" w:rsidP="002B05C3">
            <w:pPr>
              <w:spacing w:after="0" w:line="240" w:lineRule="auto"/>
              <w:jc w:val="both"/>
              <w:divId w:val="3348428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5C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МКДОУ АГО «Ачитский детский сад «Улыбка»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5C3" w:rsidRPr="002B05C3" w:rsidRDefault="002B05C3" w:rsidP="002B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B05C3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кина М.</w:t>
            </w:r>
            <w:r w:rsidRPr="002B0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2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810"/>
      </w:tblGrid>
      <w:tr w:rsidR="002B05C3" w:rsidRPr="002B05C3" w:rsidTr="00AF4D85">
        <w:trPr>
          <w:jc w:val="righ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5C3" w:rsidRPr="002B05C3" w:rsidRDefault="002B05C3" w:rsidP="002B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5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AF4D85" w:rsidRDefault="002B05C3" w:rsidP="002B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AF4D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приказу № 1976 </w:t>
            </w:r>
          </w:p>
          <w:p w:rsidR="002B05C3" w:rsidRPr="002B05C3" w:rsidRDefault="00AF4D85" w:rsidP="002B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2B05C3" w:rsidRPr="003A3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4. 12. 2019</w:t>
            </w:r>
          </w:p>
        </w:tc>
      </w:tr>
    </w:tbl>
    <w:p w:rsidR="002B05C3" w:rsidRPr="002B05C3" w:rsidRDefault="002B05C3" w:rsidP="002B0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2B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2B05C3" w:rsidRPr="002B05C3" w:rsidRDefault="002B05C3" w:rsidP="002B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>о районном конкурсе</w:t>
      </w:r>
      <w:r w:rsidR="003A32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МКДОУ АГО «Ачитский детский сад «Улыбка»</w:t>
      </w: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«Новогоднее настроение»</w:t>
      </w:r>
    </w:p>
    <w:p w:rsidR="002B05C3" w:rsidRPr="002B05C3" w:rsidRDefault="002B05C3" w:rsidP="002B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B05C3" w:rsidRPr="002B05C3" w:rsidRDefault="002B05C3" w:rsidP="003A5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 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Районный конкурс «Новогоднее настроение» (далее - конкурс) проводится в целях стимулирования нестандартного творческого подхода к оформлению </w:t>
      </w:r>
      <w:r w:rsidR="003A329D">
        <w:rPr>
          <w:rFonts w:ascii="Times New Roman" w:eastAsia="Times New Roman" w:hAnsi="Times New Roman" w:cs="Times New Roman"/>
          <w:sz w:val="28"/>
          <w:szCs w:val="28"/>
        </w:rPr>
        <w:t>зданий МКДОУ АГО « Ачитский детский сад «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A329D">
        <w:rPr>
          <w:rFonts w:ascii="Times New Roman" w:eastAsia="Times New Roman" w:hAnsi="Times New Roman" w:cs="Times New Roman"/>
          <w:sz w:val="28"/>
          <w:szCs w:val="28"/>
        </w:rPr>
        <w:t>лыбка» и его филиалов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к новогодним праздникам; повышения эстетического и художественного уровня праздничного оформления; создания праздничной атмосферы для жителей и гостей района 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 xml:space="preserve"> и ДОУ 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>в новогодние и рождественские праздники.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3A5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 конкурса 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2.1. Улучшение качества художественного оформления и благоустройства </w:t>
      </w:r>
      <w:r w:rsidR="00AA76F5" w:rsidRPr="003A329D">
        <w:rPr>
          <w:rFonts w:ascii="Times New Roman" w:eastAsia="Times New Roman" w:hAnsi="Times New Roman" w:cs="Times New Roman"/>
          <w:sz w:val="28"/>
          <w:szCs w:val="28"/>
        </w:rPr>
        <w:t>территорий МКДОУ АГО « Ачитский детский сад «Улыбка» и его филиалов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к новогодним праздникам.</w:t>
      </w:r>
    </w:p>
    <w:p w:rsidR="00AA76F5" w:rsidRPr="003A329D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2.2. Поддержка и развитие новых форм дизайнерских решений в оформлении зданий </w:t>
      </w:r>
      <w:r w:rsidR="00AA76F5" w:rsidRPr="003A329D">
        <w:rPr>
          <w:rFonts w:ascii="Times New Roman" w:eastAsia="Times New Roman" w:hAnsi="Times New Roman" w:cs="Times New Roman"/>
          <w:sz w:val="28"/>
          <w:szCs w:val="28"/>
        </w:rPr>
        <w:t>МКДОУ АГО « Ачитский детский сад «Улыбка» и его филиалов</w:t>
      </w:r>
      <w:r w:rsidR="00AA76F5" w:rsidRPr="002B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2.3. Привлечение к участию в работе по праздничному новогоднему оформлению </w:t>
      </w:r>
      <w:r w:rsidR="00AA76F5" w:rsidRPr="003A329D">
        <w:rPr>
          <w:rFonts w:ascii="Times New Roman" w:eastAsia="Times New Roman" w:hAnsi="Times New Roman" w:cs="Times New Roman"/>
          <w:sz w:val="28"/>
          <w:szCs w:val="28"/>
        </w:rPr>
        <w:t>родите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>ле</w:t>
      </w:r>
      <w:r w:rsidR="00AA76F5" w:rsidRPr="003A329D"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2.4. Развитие творческой и общественной активности населения.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3A5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>3. Участники конкурса</w:t>
      </w:r>
    </w:p>
    <w:p w:rsidR="00AA76F5" w:rsidRPr="003A329D" w:rsidRDefault="002B05C3" w:rsidP="00AA7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AA76F5" w:rsidRPr="003A329D">
        <w:rPr>
          <w:rFonts w:ascii="Times New Roman" w:eastAsia="Times New Roman" w:hAnsi="Times New Roman" w:cs="Times New Roman"/>
          <w:sz w:val="28"/>
          <w:szCs w:val="28"/>
        </w:rPr>
        <w:t>МКДОУ АГО « Ачитский детский сад «Улыбка» и его филиалы</w:t>
      </w:r>
      <w:r w:rsidR="00AA76F5" w:rsidRPr="002B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05C3" w:rsidRPr="002B05C3" w:rsidRDefault="002B05C3" w:rsidP="00AA7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3.4. Участники конкурса могут участвовать в нескольких номинациях.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3A5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>4. Сроки проведения конкурса</w:t>
      </w:r>
    </w:p>
    <w:p w:rsidR="003A54D3" w:rsidRDefault="002B05C3" w:rsidP="003A5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4.1. Конкурс проводится с 15 декабря по </w:t>
      </w:r>
      <w:r w:rsidR="003A329D" w:rsidRPr="003A329D">
        <w:rPr>
          <w:rFonts w:ascii="Times New Roman" w:eastAsia="Times New Roman" w:hAnsi="Times New Roman" w:cs="Times New Roman"/>
          <w:sz w:val="28"/>
          <w:szCs w:val="28"/>
        </w:rPr>
        <w:t>29 декабря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A76F5" w:rsidRPr="003A329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A54D3" w:rsidRDefault="003A54D3" w:rsidP="003A5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5C3" w:rsidRPr="002B05C3" w:rsidRDefault="002B05C3" w:rsidP="003A5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>5. Условия проведения конкурса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5.1. Конкурс проводится по следующим номинациям:</w:t>
      </w:r>
    </w:p>
    <w:p w:rsidR="00AF4D85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-«</w:t>
      </w:r>
      <w:r w:rsidRPr="002B05C3">
        <w:rPr>
          <w:rFonts w:ascii="Times New Roman" w:eastAsia="Times New Roman" w:hAnsi="Times New Roman" w:cs="Times New Roman"/>
          <w:b/>
          <w:sz w:val="28"/>
          <w:szCs w:val="28"/>
        </w:rPr>
        <w:t>Новогодний серпантин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» - комплексное световое оформление фасадов зданий, деревьев, 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 xml:space="preserve"> прогулочных площадок, 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ограждений с возможным использованием елочных украшений (игрушек, мишуры, лент и др.) 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sz w:val="28"/>
          <w:szCs w:val="28"/>
        </w:rPr>
        <w:t>-«Новый год в моем окне»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- оформление окон в технике «</w:t>
      </w:r>
      <w:proofErr w:type="spellStart"/>
      <w:r w:rsidRPr="002B05C3">
        <w:rPr>
          <w:rFonts w:ascii="Times New Roman" w:eastAsia="Times New Roman" w:hAnsi="Times New Roman" w:cs="Times New Roman"/>
          <w:sz w:val="28"/>
          <w:szCs w:val="28"/>
        </w:rPr>
        <w:t>бумагопластика</w:t>
      </w:r>
      <w:proofErr w:type="spellEnd"/>
      <w:r w:rsidRPr="002B05C3">
        <w:rPr>
          <w:rFonts w:ascii="Times New Roman" w:eastAsia="Times New Roman" w:hAnsi="Times New Roman" w:cs="Times New Roman"/>
          <w:sz w:val="28"/>
          <w:szCs w:val="28"/>
        </w:rPr>
        <w:t>» (моделирование бумажных художественных композиций на плоскости) с возможным использованием елочных шаров, световых гирлянд;</w:t>
      </w:r>
    </w:p>
    <w:p w:rsidR="002B05C3" w:rsidRPr="002B05C3" w:rsidRDefault="002B05C3" w:rsidP="00AA7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2B05C3">
        <w:rPr>
          <w:rFonts w:ascii="Times New Roman" w:eastAsia="Times New Roman" w:hAnsi="Times New Roman" w:cs="Times New Roman"/>
          <w:b/>
          <w:sz w:val="28"/>
          <w:szCs w:val="28"/>
        </w:rPr>
        <w:t>Волшебные сказки, зимние сны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» - оформление </w:t>
      </w:r>
      <w:r w:rsidR="00AA76F5" w:rsidRPr="003A329D">
        <w:rPr>
          <w:rFonts w:ascii="Times New Roman" w:eastAsia="Times New Roman" w:hAnsi="Times New Roman" w:cs="Times New Roman"/>
          <w:sz w:val="28"/>
          <w:szCs w:val="28"/>
        </w:rPr>
        <w:t>зала, группы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5C3" w:rsidRPr="002B05C3" w:rsidRDefault="002B05C3" w:rsidP="003A5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>6. Критерии оценки конкурса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6.1. Критерии оценки номинации </w:t>
      </w:r>
      <w:r w:rsidRPr="002B05C3">
        <w:rPr>
          <w:rFonts w:ascii="Times New Roman" w:eastAsia="Times New Roman" w:hAnsi="Times New Roman" w:cs="Times New Roman"/>
          <w:b/>
          <w:sz w:val="28"/>
          <w:szCs w:val="28"/>
        </w:rPr>
        <w:t>«Новогодний серпантин»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- комплексное световое оформление фасадов зданий, </w:t>
      </w:r>
      <w:r w:rsidR="00AF4D85">
        <w:rPr>
          <w:rFonts w:ascii="Times New Roman" w:eastAsia="Times New Roman" w:hAnsi="Times New Roman" w:cs="Times New Roman"/>
          <w:sz w:val="28"/>
          <w:szCs w:val="28"/>
        </w:rPr>
        <w:t xml:space="preserve">прогулочных площадок, 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>деревьев, ограждений с возможным использованием елочных украшений (игрушек, мишуры, лент и др.):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-соответствие требованиям номинации;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-соответствие стиля оформления новогодней тематике;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05C3">
        <w:rPr>
          <w:rFonts w:ascii="Times New Roman" w:eastAsia="Times New Roman" w:hAnsi="Times New Roman" w:cs="Times New Roman"/>
          <w:sz w:val="28"/>
          <w:szCs w:val="28"/>
        </w:rPr>
        <w:t>-наличие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  <w:proofErr w:type="gramEnd"/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единство стиля оформления;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-целостность композиции;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-оригинальность решений;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-художественная и эстетическая зрелищность;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-применение нестандартных творческих и технических решений;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-использование   современных  технологий   светового оформления;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6.3. Критерии оценки номинации </w:t>
      </w:r>
      <w:r w:rsidRPr="002B05C3">
        <w:rPr>
          <w:rFonts w:ascii="Times New Roman" w:eastAsia="Times New Roman" w:hAnsi="Times New Roman" w:cs="Times New Roman"/>
          <w:b/>
          <w:sz w:val="28"/>
          <w:szCs w:val="28"/>
        </w:rPr>
        <w:t>«Новый год в моем окне»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- оформление окон в технике «</w:t>
      </w:r>
      <w:proofErr w:type="spellStart"/>
      <w:r w:rsidRPr="002B05C3">
        <w:rPr>
          <w:rFonts w:ascii="Times New Roman" w:eastAsia="Times New Roman" w:hAnsi="Times New Roman" w:cs="Times New Roman"/>
          <w:sz w:val="28"/>
          <w:szCs w:val="28"/>
        </w:rPr>
        <w:t>бумагопластика</w:t>
      </w:r>
      <w:proofErr w:type="spellEnd"/>
      <w:r w:rsidRPr="002B05C3">
        <w:rPr>
          <w:rFonts w:ascii="Times New Roman" w:eastAsia="Times New Roman" w:hAnsi="Times New Roman" w:cs="Times New Roman"/>
          <w:sz w:val="28"/>
          <w:szCs w:val="28"/>
        </w:rPr>
        <w:t>» (моделирование бумажных художественных композиций на плоскости) с возможным использованием елочных шаров, световых гирлянд: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-оригинальность идеи;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-сюжетное оформление согласно праздничной тематике;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-цветовое оформление – белая бумага;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-художественная и эстетическая зрелищность;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-оригинальное композиционное решение;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-масштаб выполненной работы;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-выразительность и мастерство исполнения.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6.4. Критерии оценки номинации «</w:t>
      </w:r>
      <w:r w:rsidRPr="002B05C3">
        <w:rPr>
          <w:rFonts w:ascii="Times New Roman" w:eastAsia="Times New Roman" w:hAnsi="Times New Roman" w:cs="Times New Roman"/>
          <w:b/>
          <w:sz w:val="28"/>
          <w:szCs w:val="28"/>
        </w:rPr>
        <w:t>Волшебные сказки, зимние сны»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- оформление </w:t>
      </w:r>
      <w:r w:rsidR="00AA76F5" w:rsidRPr="003A329D">
        <w:rPr>
          <w:rFonts w:ascii="Times New Roman" w:eastAsia="Times New Roman" w:hAnsi="Times New Roman" w:cs="Times New Roman"/>
          <w:sz w:val="28"/>
          <w:szCs w:val="28"/>
        </w:rPr>
        <w:t xml:space="preserve">зала, </w:t>
      </w:r>
      <w:proofErr w:type="spellStart"/>
      <w:proofErr w:type="gramStart"/>
      <w:r w:rsidR="00AA76F5" w:rsidRPr="003A329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2B05C3">
        <w:rPr>
          <w:rFonts w:ascii="Times New Roman" w:eastAsia="Times New Roman" w:hAnsi="Times New Roman" w:cs="Times New Roman"/>
          <w:sz w:val="28"/>
          <w:szCs w:val="28"/>
        </w:rPr>
        <w:t>-оригинальность</w:t>
      </w:r>
      <w:proofErr w:type="spellEnd"/>
      <w:proofErr w:type="gramEnd"/>
      <w:r w:rsidRPr="002B05C3">
        <w:rPr>
          <w:rFonts w:ascii="Times New Roman" w:eastAsia="Times New Roman" w:hAnsi="Times New Roman" w:cs="Times New Roman"/>
          <w:sz w:val="28"/>
          <w:szCs w:val="28"/>
        </w:rPr>
        <w:t xml:space="preserve"> идеи;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-сюжетное оформление согласно праздничной тематике;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-художественная и эстетическая зрелищность;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-оригинальное композиционное решение;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-масштаб выполненной работы;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-единство стиля оформления;</w:t>
      </w:r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05C3">
        <w:rPr>
          <w:rFonts w:ascii="Times New Roman" w:eastAsia="Times New Roman" w:hAnsi="Times New Roman" w:cs="Times New Roman"/>
          <w:sz w:val="28"/>
          <w:szCs w:val="28"/>
        </w:rPr>
        <w:t>-наличие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  <w:proofErr w:type="gramEnd"/>
    </w:p>
    <w:p w:rsidR="002B05C3" w:rsidRPr="002B05C3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-выразительность и мастерство исполнения.</w:t>
      </w:r>
    </w:p>
    <w:p w:rsidR="002B05C3" w:rsidRPr="002B05C3" w:rsidRDefault="002B05C3" w:rsidP="00AA7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2B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Порядок подведения итогов </w:t>
      </w:r>
    </w:p>
    <w:p w:rsidR="002B05C3" w:rsidRPr="002B05C3" w:rsidRDefault="002B05C3" w:rsidP="003A5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b/>
          <w:bCs/>
          <w:sz w:val="28"/>
          <w:szCs w:val="28"/>
        </w:rPr>
        <w:t>и награждение победителей </w:t>
      </w:r>
    </w:p>
    <w:p w:rsidR="003A329D" w:rsidRPr="003A329D" w:rsidRDefault="002B05C3" w:rsidP="002B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3A329D" w:rsidRPr="003A329D">
        <w:rPr>
          <w:rFonts w:ascii="Times New Roman" w:eastAsia="Times New Roman" w:hAnsi="Times New Roman" w:cs="Times New Roman"/>
          <w:sz w:val="28"/>
          <w:szCs w:val="28"/>
        </w:rPr>
        <w:t xml:space="preserve"> Конкурсные  фотографии с указанием номинации, филиала детского сада и Ф.И. О. участника конкурса предоставляются администратору  страницы в </w:t>
      </w:r>
      <w:r w:rsidR="003A329D" w:rsidRPr="003A329D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социальной сети «Контакт»  Ушаковой Е. В. в электронном виде через социальную сеть «Контакт» приложение «Добавить новость»</w:t>
      </w:r>
    </w:p>
    <w:p w:rsidR="003A329D" w:rsidRPr="003A329D" w:rsidRDefault="003A329D" w:rsidP="002B0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329D">
        <w:rPr>
          <w:rFonts w:ascii="Times New Roman" w:eastAsia="Times New Roman" w:hAnsi="Times New Roman" w:cs="Times New Roman"/>
          <w:b/>
          <w:sz w:val="28"/>
          <w:szCs w:val="28"/>
        </w:rPr>
        <w:t>7. 2</w:t>
      </w:r>
      <w:r w:rsidR="003A54D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A329D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Подведение итогов  будет </w:t>
      </w:r>
      <w:proofErr w:type="gramStart"/>
      <w:r w:rsidRPr="003A329D">
        <w:rPr>
          <w:rFonts w:ascii="Times New Roman" w:eastAsia="Times New Roman" w:hAnsi="Times New Roman" w:cs="Times New Roman"/>
          <w:b/>
          <w:sz w:val="28"/>
          <w:szCs w:val="28"/>
        </w:rPr>
        <w:t>подводится</w:t>
      </w:r>
      <w:proofErr w:type="gramEnd"/>
      <w:r w:rsidRPr="003A329D">
        <w:rPr>
          <w:rFonts w:ascii="Times New Roman" w:eastAsia="Times New Roman" w:hAnsi="Times New Roman" w:cs="Times New Roman"/>
          <w:b/>
          <w:sz w:val="28"/>
          <w:szCs w:val="28"/>
        </w:rPr>
        <w:t xml:space="preserve"> путем  электронного голосования через социальную сеть «Контакт» до 29. </w:t>
      </w:r>
      <w:r w:rsidR="003A54D3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3A3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2020 г.</w:t>
      </w:r>
    </w:p>
    <w:p w:rsidR="002B05C3" w:rsidRPr="002B05C3" w:rsidRDefault="002B05C3" w:rsidP="003A3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7.4. Победители, занявшие места конкурса, награждаются дипломами (грамотами) в каждой номинации</w:t>
      </w:r>
    </w:p>
    <w:p w:rsidR="002B05C3" w:rsidRPr="002B05C3" w:rsidRDefault="002B05C3" w:rsidP="002B05C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05C3" w:rsidRPr="002B05C3" w:rsidRDefault="002B05C3" w:rsidP="002B05C3">
      <w:pPr>
        <w:spacing w:after="0" w:line="240" w:lineRule="auto"/>
        <w:rPr>
          <w:rFonts w:ascii="Segoe UI" w:eastAsia="Times New Roman" w:hAnsi="Segoe UI" w:cs="Segoe UI"/>
          <w:color w:val="616878"/>
        </w:rPr>
      </w:pPr>
      <w:r w:rsidRPr="002B05C3">
        <w:rPr>
          <w:rFonts w:ascii="Segoe UI" w:eastAsia="Times New Roman" w:hAnsi="Segoe UI" w:cs="Segoe UI"/>
          <w:color w:val="616878"/>
        </w:rPr>
        <w:t> </w:t>
      </w:r>
    </w:p>
    <w:p w:rsidR="002B05C3" w:rsidRPr="002B05C3" w:rsidRDefault="002B05C3" w:rsidP="002B05C3">
      <w:pPr>
        <w:spacing w:after="0" w:line="240" w:lineRule="auto"/>
        <w:rPr>
          <w:rFonts w:ascii="Segoe UI" w:eastAsia="Times New Roman" w:hAnsi="Segoe UI" w:cs="Segoe UI"/>
          <w:color w:val="616878"/>
        </w:rPr>
      </w:pPr>
      <w:r w:rsidRPr="002B05C3">
        <w:rPr>
          <w:rFonts w:ascii="Segoe UI" w:eastAsia="Times New Roman" w:hAnsi="Segoe UI" w:cs="Segoe UI"/>
          <w:color w:val="616878"/>
        </w:rPr>
        <w:t> </w:t>
      </w:r>
    </w:p>
    <w:p w:rsidR="002B05C3" w:rsidRPr="002B05C3" w:rsidRDefault="002B05C3" w:rsidP="003A329D">
      <w:pPr>
        <w:spacing w:after="0" w:line="240" w:lineRule="auto"/>
        <w:rPr>
          <w:rFonts w:ascii="Segoe UI" w:eastAsia="Times New Roman" w:hAnsi="Segoe UI" w:cs="Segoe UI"/>
          <w:color w:val="616878"/>
        </w:rPr>
      </w:pPr>
      <w:r w:rsidRPr="002B05C3">
        <w:rPr>
          <w:rFonts w:ascii="Segoe UI" w:eastAsia="Times New Roman" w:hAnsi="Segoe UI" w:cs="Segoe UI"/>
          <w:color w:val="616878"/>
        </w:rPr>
        <w:t> </w:t>
      </w:r>
    </w:p>
    <w:p w:rsidR="002B05C3" w:rsidRPr="002B05C3" w:rsidRDefault="002B05C3" w:rsidP="002B05C3">
      <w:pPr>
        <w:spacing w:after="0" w:line="240" w:lineRule="auto"/>
        <w:rPr>
          <w:rFonts w:ascii="Segoe UI" w:eastAsia="Times New Roman" w:hAnsi="Segoe UI" w:cs="Segoe UI"/>
          <w:color w:val="616878"/>
        </w:rPr>
      </w:pPr>
      <w:r w:rsidRPr="002B05C3">
        <w:rPr>
          <w:rFonts w:ascii="Segoe UI" w:eastAsia="Times New Roman" w:hAnsi="Segoe UI" w:cs="Segoe UI"/>
          <w:color w:val="616878"/>
        </w:rPr>
        <w:t> </w:t>
      </w:r>
    </w:p>
    <w:p w:rsidR="00983FDB" w:rsidRDefault="00983FDB"/>
    <w:sectPr w:rsidR="0098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76C7D"/>
    <w:multiLevelType w:val="multilevel"/>
    <w:tmpl w:val="944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05C3"/>
    <w:rsid w:val="002B05C3"/>
    <w:rsid w:val="003A329D"/>
    <w:rsid w:val="003A54D3"/>
    <w:rsid w:val="00983FDB"/>
    <w:rsid w:val="00AA76F5"/>
    <w:rsid w:val="00AF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5C3"/>
    <w:pPr>
      <w:spacing w:after="340" w:line="240" w:lineRule="auto"/>
      <w:outlineLvl w:val="0"/>
    </w:pPr>
    <w:rPr>
      <w:rFonts w:ascii="inherit" w:eastAsia="Times New Roman" w:hAnsi="inherit" w:cs="Times New Roman"/>
      <w:b/>
      <w:bCs/>
      <w:color w:val="3A4256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5C3"/>
    <w:rPr>
      <w:rFonts w:ascii="inherit" w:eastAsia="Times New Roman" w:hAnsi="inherit" w:cs="Times New Roman"/>
      <w:b/>
      <w:bCs/>
      <w:color w:val="3A4256"/>
      <w:kern w:val="36"/>
      <w:sz w:val="39"/>
      <w:szCs w:val="39"/>
    </w:rPr>
  </w:style>
  <w:style w:type="paragraph" w:styleId="a3">
    <w:name w:val="Normal (Web)"/>
    <w:basedOn w:val="a"/>
    <w:uiPriority w:val="99"/>
    <w:semiHidden/>
    <w:unhideWhenUsed/>
    <w:rsid w:val="002B05C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a-share2title3">
    <w:name w:val="ya-share2__title3"/>
    <w:basedOn w:val="a0"/>
    <w:rsid w:val="002B05C3"/>
    <w:rPr>
      <w:color w:val="000000"/>
    </w:rPr>
  </w:style>
  <w:style w:type="character" w:customStyle="1" w:styleId="btn-text2">
    <w:name w:val="btn-text2"/>
    <w:basedOn w:val="a0"/>
    <w:rsid w:val="002B0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479">
          <w:marLeft w:val="0"/>
          <w:marRight w:val="0"/>
          <w:marTop w:val="0"/>
          <w:marBottom w:val="5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1659">
              <w:marLeft w:val="0"/>
              <w:marRight w:val="0"/>
              <w:marTop w:val="815"/>
              <w:marBottom w:val="8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0886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9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1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57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1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6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2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9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86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0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5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9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83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4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7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3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61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2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9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7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52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9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60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00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52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8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5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9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8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5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1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8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8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5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0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1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3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5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8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6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7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0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17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02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4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76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4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9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03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7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0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1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59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4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0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02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8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2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3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04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36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8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8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8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42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7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8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6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7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9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57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0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0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0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9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9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5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83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1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0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0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70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55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5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67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1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7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01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7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4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0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83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6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8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8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1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05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94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6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6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1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65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2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2019-12-04T07:10:00Z</cp:lastPrinted>
  <dcterms:created xsi:type="dcterms:W3CDTF">2019-12-04T06:28:00Z</dcterms:created>
  <dcterms:modified xsi:type="dcterms:W3CDTF">2019-12-04T07:11:00Z</dcterms:modified>
</cp:coreProperties>
</file>