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этический 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тический кодек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20EB2" w:rsidRDefault="00A20EB2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D43AA" w:rsidTr="00AD43AA">
        <w:tc>
          <w:tcPr>
            <w:tcW w:w="4785" w:type="dxa"/>
          </w:tcPr>
          <w:p w:rsidR="00AD43AA" w:rsidRPr="00AD43AA" w:rsidRDefault="00AD43AA" w:rsidP="00AD4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 xml:space="preserve">Согласовано с </w:t>
            </w:r>
          </w:p>
          <w:p w:rsidR="00AD43AA" w:rsidRPr="00AD43AA" w:rsidRDefault="00AD43AA" w:rsidP="00AD4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>Председателем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>рофсоюзной</w:t>
            </w:r>
            <w:proofErr w:type="gramEnd"/>
          </w:p>
          <w:p w:rsidR="00AD43AA" w:rsidRPr="00AD43AA" w:rsidRDefault="00AD43AA" w:rsidP="00AD4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Организации </w:t>
            </w:r>
          </w:p>
          <w:p w:rsidR="00AD43AA" w:rsidRPr="00AD43AA" w:rsidRDefault="00AD43AA" w:rsidP="00AD4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>Хурамшиной О. А.</w:t>
            </w:r>
          </w:p>
          <w:p w:rsidR="00AD43AA" w:rsidRPr="00AD43AA" w:rsidRDefault="00AD43AA" w:rsidP="00AD4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</w:p>
        </w:tc>
        <w:tc>
          <w:tcPr>
            <w:tcW w:w="4786" w:type="dxa"/>
          </w:tcPr>
          <w:p w:rsidR="00AD43AA" w:rsidRPr="00AD43AA" w:rsidRDefault="00AD43AA" w:rsidP="00AD43A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AD43AA" w:rsidRPr="00AD43AA" w:rsidRDefault="00AD43AA" w:rsidP="00AD43A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 МКДОУ АГО « Ачитский детский сад «Улыбка»</w:t>
            </w:r>
          </w:p>
          <w:p w:rsidR="00AD43AA" w:rsidRPr="00AD43AA" w:rsidRDefault="00AD43AA" w:rsidP="00AD43A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AA">
              <w:rPr>
                <w:rFonts w:ascii="Times New Roman" w:eastAsia="Times New Roman" w:hAnsi="Times New Roman" w:cs="Times New Roman"/>
                <w:lang w:eastAsia="ru-RU"/>
              </w:rPr>
              <w:t>Прокина М. Г. _________________</w:t>
            </w:r>
          </w:p>
          <w:p w:rsidR="00AD43AA" w:rsidRPr="00AD43AA" w:rsidRDefault="009771F4" w:rsidP="009771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  <w:r w:rsidR="00AD43AA" w:rsidRPr="00AD43AA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   </w:t>
            </w:r>
            <w:proofErr w:type="gramStart"/>
            <w:r w:rsidR="00AD43AA" w:rsidRPr="00AD43AA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="00AD43AA" w:rsidRPr="00AD43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AD43AA" w:rsidRPr="00AD43AA" w:rsidRDefault="00AD43AA" w:rsidP="00AD43A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D43AA" w:rsidRPr="00AD43AA" w:rsidRDefault="00AD43AA" w:rsidP="009771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D43A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D43AA" w:rsidRPr="00AD43AA" w:rsidRDefault="00AD43AA" w:rsidP="009771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D43A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D43AA" w:rsidRPr="00AD43AA" w:rsidRDefault="00AD43AA" w:rsidP="009771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D43A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D43AA" w:rsidRPr="009771F4" w:rsidRDefault="009771F4" w:rsidP="00977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Кодекс профессиональной этики педагогических работников</w:t>
      </w:r>
    </w:p>
    <w:p w:rsidR="009771F4" w:rsidRPr="00AD43AA" w:rsidRDefault="009771F4" w:rsidP="009771F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771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МКДОУ АГО « Ачитский детский сад «Улыбка»</w:t>
      </w:r>
    </w:p>
    <w:p w:rsidR="00AD43AA" w:rsidRPr="00AD43AA" w:rsidRDefault="00AD43AA" w:rsidP="009771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AD43AA" w:rsidRPr="00AD43AA" w:rsidRDefault="00AD43AA" w:rsidP="009771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D43A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D43AA" w:rsidRPr="00AD43AA" w:rsidRDefault="00AD43AA" w:rsidP="00977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профессиональной этики педагогических работников организации, осуществляющих образовательную деятельность (далее-Кодекс), разработан на основании положений Конституции Российской Федерации, Федерального закона от 29 декабря 2012года №273-ФЗ «Об образовании в Российской Федерации», Указа Президента РФ от 7 мая 2012года №597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организации (далее – Детский сад), осуществляющих образовательную деятельность (далее - педагогические работники), независимо от занимаемой ими должности.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Работнику, который состоит в трудовых отношениях с Детским садом, осуществляющим образовательную деятельность, и выполняет обязанности по обучению, воспитанию детей дошкольного возраста, рекомендуется соблюдать положения Кодекса в своей деятельности.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D4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Целями Кодекса являются</w:t>
      </w: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этических норм и правил поведения работников для выполнения ими своей профессиональной деятельности;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укреплению авторитета работников Детского сада;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единых норм поведения работников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/С.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Кодекс призван повысить эффективность выполнения работниками своих трудовых обязанностей.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43AA" w:rsidRPr="00AD43AA" w:rsidRDefault="00AD43AA" w:rsidP="00977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Этические правила поведения работников при выполнении ими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трудовых обязанностей.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Работники, сознавая ответственность перед государством, обществом и гражданами, призваны: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осуществлять свою деятельность на высоком профессиональном уровне;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соблюдать правовые, нравственные и этические нормы;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уважать честь и достоинство воспитанников и других участников образовательных отношений;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проявлять корректность и внимательность к воспитанникам, их родителям (законным представителям) и коллегам;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проявлять терпимость и уважение к обычаям и традициям народов России и других государств, учитывая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к) воздерживаться от поведения, которое могло бы вызвать сомнение в добросовестном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работником трудовых обязанностей, а также избегать конфликтных ситуаций, способных нанести ущерб его репутации или авторитету Детского сада.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Работникам надлежит п</w:t>
      </w:r>
      <w:r w:rsidR="002F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меры по недопущению </w:t>
      </w:r>
      <w:proofErr w:type="spellStart"/>
      <w:r w:rsidR="002F6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корупционно</w:t>
      </w:r>
      <w:proofErr w:type="spellEnd"/>
      <w:r w:rsidR="002F6D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опасного поведения работников, своим личным поведением подавать пример честности, беспристрастности и справедливости.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выполнении трудовых обязанностей работник не допускает: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курение и употребление </w:t>
      </w:r>
      <w:proofErr w:type="spell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алкоголесодержащих</w:t>
      </w:r>
      <w:proofErr w:type="spell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напитков работниками, а также пребывание их на территории учреждения в нетрезвом виде (в рабочее и внерабочее время) является серьезным нарушением и влечет за собой юридические последствия (вплоть до увольнения).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Работник не может иметь судимость, в том числе погашенную или снятую, обязан сообщить о факте уголовного преследования в отношении себя, либо о прекращении уголовного преследования.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Работник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Работникам следует проявлять корректность, выдержку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2.11.Правила пользования средствами мобильной связи в ДОУ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Во время занятий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2.11.2. Рекомендуется использовать в качестве </w:t>
      </w:r>
      <w:proofErr w:type="spell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рингтона</w:t>
      </w:r>
      <w:proofErr w:type="spell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 телефона при нахождении в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/С либо стандартный звонок телефона, либо классическую музыку.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2.11.3. Запрещается использование в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/С гарнитуры мобильных телефонов.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2.11.4. На время телефонного разговора запрещено оставлять воспитанников без присмотра.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2.11.5. Разговор по мобильному телефону не должен быть длительным.</w:t>
      </w:r>
    </w:p>
    <w:p w:rsidR="007D50F4" w:rsidRDefault="007D50F4" w:rsidP="007D50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0F4" w:rsidRPr="002F6D93" w:rsidRDefault="002F6D93" w:rsidP="007D50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9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="007D50F4" w:rsidRPr="002F6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 информационных ресурсов</w:t>
      </w:r>
    </w:p>
    <w:p w:rsidR="007D50F4" w:rsidRPr="007D50F4" w:rsidRDefault="002F6D93" w:rsidP="007D5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</w:t>
      </w:r>
      <w:r w:rsidR="007D50F4" w:rsidRPr="007D50F4">
        <w:rPr>
          <w:rFonts w:ascii="Times New Roman" w:hAnsi="Times New Roman" w:cs="Times New Roman"/>
          <w:sz w:val="28"/>
          <w:szCs w:val="28"/>
        </w:rPr>
        <w:t xml:space="preserve">  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="007D50F4" w:rsidRPr="007D50F4">
        <w:rPr>
          <w:rFonts w:ascii="Times New Roman" w:hAnsi="Times New Roman" w:cs="Times New Roman"/>
          <w:sz w:val="28"/>
          <w:szCs w:val="28"/>
        </w:rPr>
        <w:t xml:space="preserve"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</w:t>
      </w:r>
      <w:r w:rsidR="007D50F4" w:rsidRPr="007D50F4">
        <w:rPr>
          <w:rFonts w:ascii="Times New Roman" w:hAnsi="Times New Roman" w:cs="Times New Roman"/>
          <w:sz w:val="28"/>
          <w:szCs w:val="28"/>
        </w:rPr>
        <w:lastRenderedPageBreak/>
        <w:t>время  для личных нужд.</w:t>
      </w:r>
      <w:proofErr w:type="gramEnd"/>
      <w:r w:rsidR="007D50F4" w:rsidRPr="007D50F4">
        <w:rPr>
          <w:rFonts w:ascii="Times New Roman" w:hAnsi="Times New Roman" w:cs="Times New Roman"/>
          <w:sz w:val="28"/>
          <w:szCs w:val="28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7D50F4" w:rsidRPr="002F6D93" w:rsidRDefault="007D50F4" w:rsidP="007D50F4">
      <w:pPr>
        <w:rPr>
          <w:rFonts w:ascii="Times New Roman" w:hAnsi="Times New Roman" w:cs="Times New Roman"/>
          <w:sz w:val="28"/>
          <w:szCs w:val="28"/>
        </w:rPr>
      </w:pPr>
      <w:r w:rsidRPr="002F6D93">
        <w:rPr>
          <w:rFonts w:ascii="Times New Roman" w:hAnsi="Times New Roman" w:cs="Times New Roman"/>
          <w:sz w:val="28"/>
          <w:szCs w:val="28"/>
        </w:rPr>
        <w:t xml:space="preserve">  </w:t>
      </w:r>
      <w:r w:rsidR="002F6D93" w:rsidRPr="002F6D93">
        <w:rPr>
          <w:rFonts w:ascii="Times New Roman" w:hAnsi="Times New Roman" w:cs="Times New Roman"/>
          <w:sz w:val="28"/>
          <w:szCs w:val="28"/>
        </w:rPr>
        <w:t>2.13.</w:t>
      </w:r>
      <w:r w:rsidRPr="002F6D93">
        <w:rPr>
          <w:rFonts w:ascii="Times New Roman" w:hAnsi="Times New Roman" w:cs="Times New Roman"/>
          <w:sz w:val="28"/>
          <w:szCs w:val="28"/>
        </w:rPr>
        <w:t xml:space="preserve"> Личные  интересы и самоотвод</w:t>
      </w:r>
    </w:p>
    <w:p w:rsidR="007D50F4" w:rsidRPr="007D50F4" w:rsidRDefault="002F6D93" w:rsidP="007D5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2.13.1.</w:t>
      </w:r>
      <w:r w:rsidR="007D50F4" w:rsidRPr="007D50F4">
        <w:rPr>
          <w:rFonts w:ascii="Times New Roman" w:hAnsi="Times New Roman" w:cs="Times New Roman"/>
          <w:sz w:val="28"/>
          <w:szCs w:val="28"/>
        </w:rPr>
        <w:t xml:space="preserve"> Педагог и заведующий ДОУ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7D50F4" w:rsidRPr="007D50F4" w:rsidRDefault="002F6D93" w:rsidP="007D5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2.13.2.</w:t>
      </w:r>
      <w:r w:rsidR="007D50F4" w:rsidRPr="007D50F4">
        <w:rPr>
          <w:rFonts w:ascii="Times New Roman" w:hAnsi="Times New Roman" w:cs="Times New Roman"/>
          <w:sz w:val="28"/>
          <w:szCs w:val="28"/>
        </w:rPr>
        <w:t xml:space="preserve">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D50F4" w:rsidRPr="007D50F4" w:rsidRDefault="002F6D93" w:rsidP="007D5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2.13.3.</w:t>
      </w:r>
      <w:r w:rsidR="007D50F4" w:rsidRPr="007D50F4">
        <w:rPr>
          <w:rFonts w:ascii="Times New Roman" w:hAnsi="Times New Roman" w:cs="Times New Roman"/>
          <w:sz w:val="28"/>
          <w:szCs w:val="28"/>
        </w:rPr>
        <w:t xml:space="preserve">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7D50F4" w:rsidRPr="002F6D93" w:rsidRDefault="002F6D93" w:rsidP="007D50F4">
      <w:pPr>
        <w:rPr>
          <w:rFonts w:ascii="Times New Roman" w:hAnsi="Times New Roman" w:cs="Times New Roman"/>
          <w:sz w:val="28"/>
          <w:szCs w:val="28"/>
        </w:rPr>
      </w:pPr>
      <w:r w:rsidRPr="002F6D93">
        <w:rPr>
          <w:rFonts w:ascii="Times New Roman" w:hAnsi="Times New Roman" w:cs="Times New Roman"/>
          <w:sz w:val="28"/>
          <w:szCs w:val="28"/>
        </w:rPr>
        <w:t>2.14</w:t>
      </w:r>
      <w:r w:rsidR="007D50F4" w:rsidRPr="002F6D93">
        <w:rPr>
          <w:rFonts w:ascii="Times New Roman" w:hAnsi="Times New Roman" w:cs="Times New Roman"/>
          <w:sz w:val="28"/>
          <w:szCs w:val="28"/>
        </w:rPr>
        <w:t xml:space="preserve">. Внешний вид сотрудника ДОУ </w:t>
      </w:r>
    </w:p>
    <w:p w:rsidR="007D50F4" w:rsidRPr="00AD43AA" w:rsidRDefault="002F6D93" w:rsidP="007D5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</w:t>
      </w:r>
      <w:r w:rsidR="007D5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50F4"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работника при выполнении им трудовых обязанностей должен способствовать уважительному отношению к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7D50F4" w:rsidRPr="007D50F4" w:rsidRDefault="002F6D93" w:rsidP="007D5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2.14.2.</w:t>
      </w:r>
      <w:r w:rsidR="007D50F4">
        <w:rPr>
          <w:rFonts w:ascii="Times New Roman" w:hAnsi="Times New Roman" w:cs="Times New Roman"/>
          <w:sz w:val="28"/>
          <w:szCs w:val="28"/>
        </w:rPr>
        <w:t>Общие принципы:</w:t>
      </w:r>
    </w:p>
    <w:p w:rsidR="007D50F4" w:rsidRPr="002F6D93" w:rsidRDefault="002F6D93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50F4" w:rsidRPr="002F6D93">
        <w:rPr>
          <w:rFonts w:ascii="Times New Roman" w:hAnsi="Times New Roman" w:cs="Times New Roman"/>
          <w:sz w:val="28"/>
          <w:szCs w:val="28"/>
        </w:rPr>
        <w:t xml:space="preserve">Аккуратность и опрятность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Одежда должна быть обязательно чистой, свежей, выглаженной.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Обувь должна быть чистой, ухоженной.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Внешний вид должен соответствовать общепринятым в обществе нормам и исключать вызывающие детали.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Сотрудники должны внимательно относиться к соблюдению правил личной гигиены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7D50F4" w:rsidRPr="007D50F4" w:rsidRDefault="002F6D93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50F4" w:rsidRPr="007D50F4">
        <w:rPr>
          <w:rFonts w:ascii="Times New Roman" w:hAnsi="Times New Roman" w:cs="Times New Roman"/>
          <w:sz w:val="28"/>
          <w:szCs w:val="28"/>
        </w:rPr>
        <w:t xml:space="preserve">Сдержанность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lastRenderedPageBreak/>
        <w:t xml:space="preserve"> Всем сотрудникам ДОУ запрещается использовать для ношения в рабочее время следующие варианты одежды: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-Мини-юбки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-Слишком короткие блузки, открывающие часть живота или спины </w:t>
      </w:r>
    </w:p>
    <w:p w:rsidR="007D50F4" w:rsidRPr="007D50F4" w:rsidRDefault="007D50F4" w:rsidP="007D5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-Одежда с выраженной негативной символикой</w:t>
      </w:r>
    </w:p>
    <w:p w:rsidR="007D50F4" w:rsidRPr="007D50F4" w:rsidRDefault="007D50F4" w:rsidP="007D50F4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 . Взаимоотношения внутри образовательного учреждения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</w:t>
      </w: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Взаимоотношения педагога с воспитанниками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Педагог создает оптимальные условия для познавательно-речевого, физического, 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социального-личностного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художественно-эстетического развития ребенка в адекватных возрасту формах. Педагог стремиться к повышению мотивации к познанию мира у воспитанников, к укреплению в них веры в собственные силы и возможности. Педагог ответственен за мотивационный настрой к учебе и эмоциональное состояние ребенка, выпускаемого в школу.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3.1.2.Стиль общения педагога с воспитанниками основан на взаимном уважении. Педагог ответственен за выбор форм и методов взаимоотношения с детьми.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Педагог не должен унижать честь и достоинство 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по 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основаниям, в том числе по признакам возраста, пола, национальности, религиозным убеждениям, семейным традициям.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Педагог является беспристрастным, одинаково доброжелательным и одинаково требовательным ко всем воспитанникам.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Требовательность педагога по отношению к детям должна быть позитивной и обоснованной. Педагог умеет замечать достоинства детей и опираться только на них в своей профессиональной деятельности.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3.1.6.Педагог никогда не будет </w:t>
      </w:r>
      <w:proofErr w:type="spell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самоутверждаться</w:t>
      </w:r>
      <w:proofErr w:type="spell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унижая честь и достоинство ребенка, с использованием методов давления на личность.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3.1.7.Не ребенок ищет подход к педагогу, а педагог ищет подход к ребенку.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Педагог объективно и позитивно оценивает результат каждого отдельного ребенка, не допуская заниженного оценочного суждения. Педагог никогда не говорит при ребенке о его ограниченных возможностях и трудностях.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Педагог</w:t>
      </w: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допустив профессиональную ошибку, должен признать ее и исправить.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3.1.10. Педагог имеет честь и достоинство, при необходимости, попросить прощения у ребенка.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3.1.11. На отношения педагогов с воспитанниками и на их оценку не влияет поддержка (или её отсутствие), оказываемая их родителями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/С.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Взаимоотношения педагога с родителями (законными представителями) воспитанников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Педагоги всегда уважительны и доброжелательны к родителям (законными представителями) воспитанников.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3.2.2. Педагог предоставляет семье «обратную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 характер.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Педагог не разглашает высказанное детьми мнение о своих родителях или мнение родителей – о детях. Личное мнение педагога подается родителям в максимально корректной форме.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Отношения педагогов с родителями не могут оказывать влияния на оценку личности и достижений детей.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3.2.5.Панибратские отношения педагогов и родителей мешают профессиональной деятельности, способствуют распространению в родительской среде внутренней, закрытой информации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/С, вредят имиджу учреждения. Коммуникация между родителем и педагогом должна вестись по имени-отчеству, с нейтрально-уважительным обращением на «Вы».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Педагог обладает выдержкой и самообладанием в конфликтных ситуациях. Он учтив и корректен.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Педагог содействует родителям в защите прав ребенка и его достоинства, при необходимости информирует их о существующих правах ребенка и путях их соблюдения.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Педагог осознает право родителей иметь собственный взгляд и личный подход к воспитанию своего ребенка. Семь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3.2.9 Педагог не имеет права вторгаться в частную жизнь семьи. Только в случае угрозы здоровью (физическому или психическому) информировать соответствующие органы с целью своевременного оказания помощи.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3.2.10. Видя уважение со стороны родителей и их желание выразить ему свою благодарность, педагог может принять от них подарки. Педагог может принимать лишь те подарки, которые: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преподносятся 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добровольно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имеют и не могут иметь своей целью подкуп педагога; 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</w:t>
      </w: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Взаимоотношения педагога с педагогическим сообществом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3.3.1.Взаимоотношения между педагогами основываются на принципах коллегиальности, партнерства и уважения.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3.3.3.Педагог имеет право выражать свое мнение по поводу работы своих коллег и администрации. Любая критика, высказанная в адрес другого педагога, должна быть адресной, объективной, обоснованной, открытой.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Не смотря на все выше перечисленное, педагог не должен оставлять без внимания некорректное поведение, не этичные действия коллег.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3.3.5.Важнейшие проблемы и решения в педагогической жизни обсуждаются и принимаются в открытых педагогических дискуссиях.</w:t>
      </w:r>
    </w:p>
    <w:p w:rsidR="007D50F4" w:rsidRDefault="00AD43AA" w:rsidP="002F6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3.3.6.Педагог имеет право на административную, медицинскую, психологическую и методическую помощь внутри учреждения.</w:t>
      </w:r>
      <w:r w:rsidR="007D50F4" w:rsidRPr="007D50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D93" w:rsidRPr="007D50F4" w:rsidRDefault="002F6D93" w:rsidP="002F6D9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D5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3.4.</w:t>
      </w:r>
      <w:r w:rsidRPr="007D50F4">
        <w:rPr>
          <w:rFonts w:ascii="Times New Roman" w:hAnsi="Times New Roman" w:cs="Times New Roman"/>
          <w:b/>
          <w:sz w:val="28"/>
          <w:szCs w:val="28"/>
        </w:rPr>
        <w:t xml:space="preserve"> Благотворительность и меценатство </w:t>
      </w:r>
    </w:p>
    <w:p w:rsidR="002F6D93" w:rsidRPr="007D50F4" w:rsidRDefault="002F6D93" w:rsidP="002F6D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</w:t>
      </w:r>
      <w:r w:rsidRPr="007D50F4">
        <w:rPr>
          <w:rFonts w:ascii="Times New Roman" w:hAnsi="Times New Roman" w:cs="Times New Roman"/>
          <w:sz w:val="28"/>
          <w:szCs w:val="28"/>
        </w:rPr>
        <w:t xml:space="preserve">. ДОУ имеет право принимать бескорыстную помощь со стороны </w:t>
      </w:r>
      <w:proofErr w:type="gramStart"/>
      <w:r w:rsidRPr="007D50F4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0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6D93" w:rsidRPr="007D50F4" w:rsidRDefault="002F6D93" w:rsidP="002F6D93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юридических лиц. </w:t>
      </w:r>
    </w:p>
    <w:p w:rsidR="002F6D93" w:rsidRPr="007D50F4" w:rsidRDefault="002F6D93" w:rsidP="002F6D93">
      <w:pPr>
        <w:pStyle w:val="a4"/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3.4.2.</w:t>
      </w:r>
      <w:r w:rsidRPr="007D50F4">
        <w:rPr>
          <w:rFonts w:ascii="Times New Roman" w:hAnsi="Times New Roman" w:cs="Times New Roman"/>
          <w:sz w:val="28"/>
          <w:szCs w:val="28"/>
        </w:rPr>
        <w:t xml:space="preserve">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</w:t>
      </w:r>
    </w:p>
    <w:p w:rsidR="002F6D93" w:rsidRPr="002F6D93" w:rsidRDefault="002F6D93" w:rsidP="002F6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</w:t>
      </w:r>
      <w:r w:rsidR="00977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нарушение положений Кодекса.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4.1.Нарушение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4.2.Соблюдение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</w:t>
      </w:r>
    </w:p>
    <w:p w:rsidR="002F6D93" w:rsidRPr="00AD43AA" w:rsidRDefault="002F6D93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Заключение</w:t>
      </w:r>
    </w:p>
    <w:p w:rsidR="00AD43AA" w:rsidRPr="00AD43AA" w:rsidRDefault="00AD43AA" w:rsidP="009771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Настоящим нормам (правилам) профессиональной этики должны следовать все сотрудники</w:t>
      </w:r>
      <w:proofErr w:type="gramStart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/С. Принимаемые сотрудники знакомятся с действующими Правилами в течение одного месяца. Стандарты внешнего вида устанавливаются Руководителем, соответственно характеру выполняемых задач. Соблюдение общих правил личной гигиены обязательно.</w:t>
      </w:r>
    </w:p>
    <w:p w:rsidR="00AD43AA" w:rsidRPr="00AD43AA" w:rsidRDefault="00AD43AA" w:rsidP="009771F4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AA">
        <w:rPr>
          <w:rFonts w:ascii="Times New Roman" w:eastAsia="Times New Roman" w:hAnsi="Times New Roman" w:cs="Times New Roman"/>
          <w:sz w:val="28"/>
          <w:szCs w:val="28"/>
          <w:lang w:eastAsia="ru-RU"/>
        </w:rPr>
        <w:t>5.2.Настоящие Правила вступают в силу с момента их подписания, могут изменяться и дополняться.</w:t>
      </w:r>
    </w:p>
    <w:p w:rsidR="00A60FCD" w:rsidRDefault="00A60FCD">
      <w:pPr>
        <w:rPr>
          <w:rFonts w:ascii="Times New Roman" w:hAnsi="Times New Roman" w:cs="Times New Roman"/>
          <w:sz w:val="28"/>
          <w:szCs w:val="28"/>
        </w:rPr>
      </w:pPr>
    </w:p>
    <w:p w:rsidR="007A0292" w:rsidRDefault="007A0292">
      <w:pPr>
        <w:rPr>
          <w:rFonts w:ascii="Times New Roman" w:hAnsi="Times New Roman" w:cs="Times New Roman"/>
          <w:sz w:val="28"/>
          <w:szCs w:val="28"/>
        </w:rPr>
      </w:pPr>
    </w:p>
    <w:p w:rsidR="007A0292" w:rsidRDefault="007A0292">
      <w:pPr>
        <w:rPr>
          <w:rFonts w:ascii="Times New Roman" w:hAnsi="Times New Roman" w:cs="Times New Roman"/>
          <w:sz w:val="28"/>
          <w:szCs w:val="28"/>
        </w:rPr>
      </w:pPr>
    </w:p>
    <w:p w:rsidR="007A0292" w:rsidRDefault="007A0292">
      <w:pPr>
        <w:rPr>
          <w:rFonts w:ascii="Times New Roman" w:hAnsi="Times New Roman" w:cs="Times New Roman"/>
          <w:sz w:val="28"/>
          <w:szCs w:val="28"/>
        </w:rPr>
      </w:pPr>
    </w:p>
    <w:p w:rsidR="007A0292" w:rsidRDefault="007A0292">
      <w:pPr>
        <w:rPr>
          <w:rFonts w:ascii="Times New Roman" w:hAnsi="Times New Roman" w:cs="Times New Roman"/>
          <w:sz w:val="28"/>
          <w:szCs w:val="28"/>
        </w:rPr>
      </w:pPr>
    </w:p>
    <w:p w:rsidR="007A0292" w:rsidRDefault="007A0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ознакомления сотрудников МКДОУ АГО « Ачитский детский сад «Улыбка» филиал ______________________________________  с «Кодексом этики  педагогических работников «МКДОУ АГО «Ачитский детский сад «Улыбка» утвержденного приказом № 382 от 4. 04. 2019г.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A0292" w:rsidTr="007A0292">
        <w:tc>
          <w:tcPr>
            <w:tcW w:w="2392" w:type="dxa"/>
          </w:tcPr>
          <w:p w:rsidR="007A0292" w:rsidRDefault="007A0292" w:rsidP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О.</w:t>
            </w:r>
          </w:p>
        </w:tc>
        <w:tc>
          <w:tcPr>
            <w:tcW w:w="2393" w:type="dxa"/>
          </w:tcPr>
          <w:p w:rsidR="007A0292" w:rsidRDefault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7A0292" w:rsidRDefault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7A0292" w:rsidRDefault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роспись</w:t>
            </w:r>
          </w:p>
        </w:tc>
      </w:tr>
      <w:tr w:rsidR="007A0292" w:rsidTr="007A0292">
        <w:tc>
          <w:tcPr>
            <w:tcW w:w="2392" w:type="dxa"/>
          </w:tcPr>
          <w:p w:rsidR="007A0292" w:rsidRDefault="007A0292" w:rsidP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292" w:rsidRDefault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292" w:rsidRDefault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292" w:rsidRDefault="007A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292" w:rsidRDefault="007A0292">
      <w:pPr>
        <w:rPr>
          <w:rFonts w:ascii="Times New Roman" w:hAnsi="Times New Roman" w:cs="Times New Roman"/>
          <w:sz w:val="28"/>
          <w:szCs w:val="28"/>
        </w:rPr>
      </w:pPr>
    </w:p>
    <w:p w:rsidR="007A0292" w:rsidRPr="00AD43AA" w:rsidRDefault="007A0292">
      <w:pPr>
        <w:rPr>
          <w:rFonts w:ascii="Times New Roman" w:hAnsi="Times New Roman" w:cs="Times New Roman"/>
          <w:sz w:val="28"/>
          <w:szCs w:val="28"/>
        </w:rPr>
      </w:pPr>
    </w:p>
    <w:sectPr w:rsidR="007A0292" w:rsidRPr="00AD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99"/>
    <w:rsid w:val="002F6D93"/>
    <w:rsid w:val="007A0292"/>
    <w:rsid w:val="007A2D99"/>
    <w:rsid w:val="007D50F4"/>
    <w:rsid w:val="00810448"/>
    <w:rsid w:val="009771F4"/>
    <w:rsid w:val="00A20EB2"/>
    <w:rsid w:val="00A60FCD"/>
    <w:rsid w:val="00AD43AA"/>
    <w:rsid w:val="00E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50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F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50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F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241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0014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9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20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33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93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7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2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0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81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6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7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2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3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1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61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1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5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8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5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0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16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3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2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4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65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7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22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04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74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1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57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5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5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62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0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18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87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36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5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5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61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0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0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0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78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72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2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05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7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43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23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5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8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46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1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3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05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1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46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48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8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1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69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99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17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9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70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35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46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B12E-A811-45EC-82C3-8E74B4EA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2019-04-04T06:29:00Z</cp:lastPrinted>
  <dcterms:created xsi:type="dcterms:W3CDTF">2019-04-03T10:41:00Z</dcterms:created>
  <dcterms:modified xsi:type="dcterms:W3CDTF">2019-04-09T03:42:00Z</dcterms:modified>
</cp:coreProperties>
</file>